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624"/>
        <w:gridCol w:w="4253"/>
      </w:tblGrid>
      <w:tr w:rsidR="000125E2">
        <w:trPr>
          <w:trHeight w:val="1304"/>
        </w:trPr>
        <w:tc>
          <w:tcPr>
            <w:tcW w:w="5103" w:type="dxa"/>
            <w:vAlign w:val="bottom"/>
          </w:tcPr>
          <w:p w:rsidR="000125E2" w:rsidRDefault="00885E55" w:rsidP="00C85BDA">
            <w:pPr>
              <w:pStyle w:val="Kopfzeile"/>
              <w:tabs>
                <w:tab w:val="clear" w:pos="4536"/>
                <w:tab w:val="clear" w:pos="9072"/>
              </w:tabs>
              <w:spacing w:after="28"/>
              <w:rPr>
                <w:rFonts w:ascii="NDSFrutiger 45 Light" w:hAnsi="NDSFrutiger 45 Light"/>
                <w:szCs w:val="22"/>
              </w:rPr>
            </w:pPr>
            <w:r w:rsidRPr="000C07E8">
              <w:rPr>
                <w:rFonts w:ascii="NDSFrutiger 45 Light" w:hAnsi="NDSFrutiger 45 Light"/>
                <w:noProof/>
                <w:sz w:val="14"/>
                <w:szCs w:val="14"/>
              </w:rPr>
              <w:drawing>
                <wp:inline distT="0" distB="0" distL="0" distR="0">
                  <wp:extent cx="1081405" cy="532765"/>
                  <wp:effectExtent l="0" t="0" r="4445" b="63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125E2" w:rsidRPr="009C32F5" w:rsidRDefault="000125E2" w:rsidP="00C85BDA">
            <w:pPr>
              <w:pStyle w:val="Kopfzeile"/>
              <w:tabs>
                <w:tab w:val="clear" w:pos="4536"/>
              </w:tabs>
              <w:rPr>
                <w:rFonts w:cs="Arial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0125E2" w:rsidRPr="009C32F5" w:rsidRDefault="00885E55" w:rsidP="00C85BDA">
            <w:pPr>
              <w:ind w:left="20"/>
              <w:rPr>
                <w:rFonts w:cs="Arial"/>
                <w:b/>
                <w:bCs/>
                <w:sz w:val="20"/>
                <w:szCs w:val="20"/>
              </w:rPr>
            </w:pPr>
            <w:r w:rsidRPr="009C32F5">
              <w:rPr>
                <w:rFonts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57505" cy="405765"/>
                  <wp:effectExtent l="0" t="0" r="4445" b="0"/>
                  <wp:docPr id="2" name="Bild 2" descr="NDS-Wappen_LSKN-Logo-CI_GIMP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S-Wappen_LSKN-Logo-CI_GIMP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5E2" w:rsidRPr="009C32F5" w:rsidRDefault="000125E2" w:rsidP="00C85BDA">
            <w:pPr>
              <w:rPr>
                <w:rFonts w:cs="Arial"/>
                <w:b/>
                <w:bCs/>
                <w:sz w:val="14"/>
                <w:szCs w:val="14"/>
              </w:rPr>
            </w:pPr>
          </w:p>
          <w:p w:rsidR="000125E2" w:rsidRPr="009C32F5" w:rsidRDefault="000125E2" w:rsidP="00C85BDA">
            <w:pPr>
              <w:pStyle w:val="Kopfzeile"/>
              <w:tabs>
                <w:tab w:val="left" w:pos="1338"/>
              </w:tabs>
              <w:rPr>
                <w:rFonts w:cs="Arial"/>
                <w:b/>
                <w:sz w:val="20"/>
                <w:szCs w:val="20"/>
              </w:rPr>
            </w:pPr>
            <w:r w:rsidRPr="009C32F5">
              <w:rPr>
                <w:rFonts w:cs="Arial"/>
                <w:b/>
                <w:bCs/>
                <w:sz w:val="20"/>
                <w:szCs w:val="20"/>
              </w:rPr>
              <w:t>Landes</w:t>
            </w:r>
            <w:r w:rsidR="002962E3" w:rsidRPr="009C32F5">
              <w:rPr>
                <w:rFonts w:cs="Arial"/>
                <w:b/>
                <w:bCs/>
                <w:sz w:val="20"/>
                <w:szCs w:val="20"/>
              </w:rPr>
              <w:t>amt</w:t>
            </w:r>
            <w:r w:rsidRPr="009C32F5">
              <w:rPr>
                <w:rFonts w:cs="Arial"/>
                <w:b/>
                <w:bCs/>
                <w:sz w:val="20"/>
                <w:szCs w:val="20"/>
              </w:rPr>
              <w:t xml:space="preserve"> für Statistik </w:t>
            </w:r>
            <w:r w:rsidRPr="009C32F5">
              <w:rPr>
                <w:rFonts w:cs="Arial"/>
                <w:b/>
                <w:sz w:val="20"/>
                <w:szCs w:val="20"/>
              </w:rPr>
              <w:t>Niedersachsen</w:t>
            </w:r>
          </w:p>
        </w:tc>
      </w:tr>
      <w:tr w:rsidR="000125E2">
        <w:tc>
          <w:tcPr>
            <w:tcW w:w="5103" w:type="dxa"/>
            <w:vAlign w:val="bottom"/>
          </w:tcPr>
          <w:p w:rsidR="000125E2" w:rsidRDefault="000125E2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4253" w:type="dxa"/>
            <w:vAlign w:val="bottom"/>
          </w:tcPr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sz w:val="14"/>
              </w:rPr>
            </w:pPr>
          </w:p>
        </w:tc>
      </w:tr>
      <w:tr w:rsidR="000125E2" w:rsidRPr="009C32F5">
        <w:trPr>
          <w:trHeight w:val="332"/>
        </w:trPr>
        <w:tc>
          <w:tcPr>
            <w:tcW w:w="5103" w:type="dxa"/>
            <w:vAlign w:val="bottom"/>
          </w:tcPr>
          <w:p w:rsidR="000125E2" w:rsidRPr="009C32F5" w:rsidRDefault="002962E3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bookmarkStart w:id="0" w:name="AbsenderGS"/>
            <w:r w:rsidRPr="009C32F5">
              <w:rPr>
                <w:rFonts w:cs="Arial"/>
                <w:sz w:val="14"/>
              </w:rPr>
              <w:t>LS</w:t>
            </w:r>
            <w:r w:rsidR="000125E2" w:rsidRPr="009C32F5">
              <w:rPr>
                <w:rFonts w:cs="Arial"/>
                <w:sz w:val="14"/>
              </w:rPr>
              <w:t>N • Postfach 91 07 64 • 30427 Hannover</w:t>
            </w:r>
            <w:bookmarkEnd w:id="0"/>
          </w:p>
        </w:tc>
        <w:tc>
          <w:tcPr>
            <w:tcW w:w="624" w:type="dxa"/>
          </w:tcPr>
          <w:p w:rsidR="000125E2" w:rsidRPr="009C32F5" w:rsidRDefault="000125E2" w:rsidP="00C85BDA">
            <w:pPr>
              <w:pStyle w:val="Kopfzeile"/>
              <w:tabs>
                <w:tab w:val="clear" w:pos="4536"/>
              </w:tabs>
              <w:rPr>
                <w:rFonts w:cs="Arial"/>
              </w:rPr>
            </w:pPr>
          </w:p>
        </w:tc>
        <w:tc>
          <w:tcPr>
            <w:tcW w:w="4253" w:type="dxa"/>
          </w:tcPr>
          <w:p w:rsidR="000125E2" w:rsidRPr="009C32F5" w:rsidRDefault="000125E2" w:rsidP="00C85BDA">
            <w:pPr>
              <w:pStyle w:val="Kopfzeile"/>
              <w:tabs>
                <w:tab w:val="left" w:pos="1338"/>
              </w:tabs>
              <w:rPr>
                <w:rFonts w:cs="Arial"/>
                <w:b/>
                <w:sz w:val="16"/>
              </w:rPr>
            </w:pPr>
            <w:bookmarkStart w:id="1" w:name="GS"/>
            <w:bookmarkEnd w:id="1"/>
          </w:p>
        </w:tc>
      </w:tr>
    </w:tbl>
    <w:p w:rsidR="000125E2" w:rsidRPr="009C32F5" w:rsidRDefault="00885E55" w:rsidP="000125E2">
      <w:pPr>
        <w:pStyle w:val="Kopfzeile"/>
        <w:tabs>
          <w:tab w:val="clear" w:pos="4536"/>
          <w:tab w:val="clear" w:pos="9072"/>
        </w:tabs>
        <w:spacing w:before="120"/>
        <w:rPr>
          <w:rFonts w:cs="Arial"/>
        </w:rPr>
      </w:pPr>
      <w:r w:rsidRPr="009C32F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200400" cy="1371600"/>
                <wp:effectExtent l="0" t="444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>Verteiler:</w:t>
                            </w:r>
                            <w:r w:rsidR="006C3580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6C3580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6C3580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 xml:space="preserve">Kreisfreie Städte, </w:t>
                            </w:r>
                            <w:r w:rsidR="006C3580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6C3580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 xml:space="preserve">Landeshauptstadt Hannover und Stadt Göttingen, Region Hannover, </w:t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 xml:space="preserve">Landkreise, große selbständige Städte, </w:t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>Samtgemeinden und kreisangehörige Gemeinden</w:t>
                            </w:r>
                          </w:p>
                          <w:p w:rsidR="00E024BB" w:rsidRPr="00836974" w:rsidRDefault="00E024BB" w:rsidP="000125E2">
                            <w:pPr>
                              <w:rPr>
                                <w:rFonts w:ascii="NDSFrutiger 45 Light" w:hAnsi="NDSFrutiger 45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9pt;width:25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cagQ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" stroked="f">
                <v:textbox>
                  <w:txbxContent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>Verteiler:</w:t>
                      </w:r>
                      <w:r w:rsidR="006C3580">
                        <w:rPr>
                          <w:rFonts w:cs="Arial"/>
                          <w:szCs w:val="22"/>
                        </w:rPr>
                        <w:tab/>
                      </w:r>
                      <w:r w:rsidR="006C3580">
                        <w:rPr>
                          <w:rFonts w:cs="Arial"/>
                          <w:szCs w:val="22"/>
                        </w:rPr>
                        <w:tab/>
                      </w:r>
                      <w:r w:rsidR="006C3580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 xml:space="preserve">Kreisfreie Städte, </w:t>
                      </w:r>
                      <w:r w:rsidR="006C3580">
                        <w:rPr>
                          <w:rFonts w:cs="Arial"/>
                          <w:szCs w:val="22"/>
                        </w:rPr>
                        <w:tab/>
                      </w:r>
                      <w:r w:rsidR="006C3580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 xml:space="preserve">Landeshauptstadt Hannover und Stadt Göttingen, Region Hannover, </w:t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 xml:space="preserve">Landkreise, große selbständige Städte, </w:t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>Samtgemeinden und kreisangehörige Gemeinden</w:t>
                      </w:r>
                    </w:p>
                    <w:p w:rsidR="00E024BB" w:rsidRPr="00836974" w:rsidRDefault="00E024BB" w:rsidP="000125E2">
                      <w:pPr>
                        <w:rPr>
                          <w:rFonts w:ascii="NDSFrutiger 45 Light" w:hAnsi="NDSFrutiger 45 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5E2" w:rsidRPr="009C32F5" w:rsidRDefault="000125E2" w:rsidP="00BD1EBC">
      <w:pPr>
        <w:tabs>
          <w:tab w:val="left" w:pos="5760"/>
        </w:tabs>
        <w:rPr>
          <w:rFonts w:cs="Arial"/>
          <w:sz w:val="16"/>
          <w:u w:val="single"/>
        </w:rPr>
      </w:pP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 w:rsidRPr="009C32F5">
        <w:rPr>
          <w:rFonts w:cs="Arial"/>
          <w:sz w:val="16"/>
          <w:u w:val="single"/>
        </w:rPr>
        <w:t>Sie erreichen uns am besten:</w:t>
      </w:r>
    </w:p>
    <w:p w:rsidR="000125E2" w:rsidRPr="009C32F5" w:rsidRDefault="000125E2" w:rsidP="000125E2">
      <w:pPr>
        <w:pStyle w:val="Kopfzeile"/>
        <w:tabs>
          <w:tab w:val="clear" w:pos="4536"/>
          <w:tab w:val="clear" w:pos="9072"/>
          <w:tab w:val="left" w:pos="1985"/>
        </w:tabs>
        <w:ind w:right="-75"/>
        <w:rPr>
          <w:rFonts w:cs="Arial"/>
          <w:sz w:val="16"/>
        </w:rPr>
      </w:pPr>
    </w:p>
    <w:p w:rsidR="000125E2" w:rsidRPr="009C32F5" w:rsidRDefault="000125E2" w:rsidP="000125E2">
      <w:pPr>
        <w:pStyle w:val="Kopfzeile"/>
        <w:tabs>
          <w:tab w:val="clear" w:pos="4536"/>
          <w:tab w:val="clear" w:pos="9072"/>
          <w:tab w:val="left" w:pos="1985"/>
          <w:tab w:val="left" w:pos="7920"/>
        </w:tabs>
        <w:ind w:left="5760" w:right="-75" w:hanging="5312"/>
        <w:rPr>
          <w:rFonts w:cs="Arial"/>
          <w:sz w:val="16"/>
        </w:rPr>
      </w:pP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  <w:t xml:space="preserve">Montag – </w:t>
      </w:r>
      <w:r w:rsidR="00AF265B" w:rsidRPr="009C32F5">
        <w:rPr>
          <w:rFonts w:cs="Arial"/>
          <w:sz w:val="16"/>
        </w:rPr>
        <w:t>Freitag</w:t>
      </w:r>
      <w:r w:rsidRPr="009C32F5">
        <w:rPr>
          <w:rFonts w:cs="Arial"/>
          <w:sz w:val="16"/>
        </w:rPr>
        <w:t>:</w:t>
      </w:r>
      <w:r w:rsidRPr="009C32F5">
        <w:rPr>
          <w:rFonts w:cs="Arial"/>
          <w:sz w:val="16"/>
        </w:rPr>
        <w:tab/>
        <w:t xml:space="preserve"> 8 </w:t>
      </w:r>
      <w:r w:rsidR="006E44BA" w:rsidRPr="009C32F5">
        <w:rPr>
          <w:rFonts w:cs="Arial"/>
          <w:sz w:val="16"/>
        </w:rPr>
        <w:t xml:space="preserve">– </w:t>
      </w:r>
      <w:r w:rsidR="00AF265B" w:rsidRPr="009C32F5">
        <w:rPr>
          <w:rFonts w:cs="Arial"/>
          <w:sz w:val="16"/>
        </w:rPr>
        <w:t>13 Uhr</w:t>
      </w:r>
    </w:p>
    <w:p w:rsidR="000125E2" w:rsidRPr="009C32F5" w:rsidRDefault="000125E2" w:rsidP="000125E2">
      <w:pPr>
        <w:ind w:left="5411" w:firstLine="349"/>
        <w:rPr>
          <w:rFonts w:cs="Arial"/>
          <w:sz w:val="16"/>
        </w:rPr>
      </w:pPr>
      <w:r w:rsidRPr="009C32F5">
        <w:rPr>
          <w:rFonts w:cs="Arial"/>
          <w:sz w:val="16"/>
        </w:rPr>
        <w:t>sowie nach Vereinbarung</w:t>
      </w:r>
    </w:p>
    <w:p w:rsidR="000125E2" w:rsidRPr="009C32F5" w:rsidRDefault="000125E2" w:rsidP="000125E2">
      <w:pPr>
        <w:ind w:left="5411" w:firstLine="709"/>
        <w:rPr>
          <w:rFonts w:cs="Arial"/>
          <w:sz w:val="16"/>
        </w:rPr>
      </w:pPr>
      <w:r w:rsidRPr="009C32F5">
        <w:rPr>
          <w:rFonts w:cs="Arial"/>
          <w:sz w:val="16"/>
        </w:rPr>
        <w:tab/>
      </w:r>
    </w:p>
    <w:p w:rsidR="000125E2" w:rsidRPr="009C32F5" w:rsidRDefault="000125E2" w:rsidP="000125E2">
      <w:pPr>
        <w:tabs>
          <w:tab w:val="left" w:pos="1276"/>
        </w:tabs>
        <w:rPr>
          <w:rFonts w:cs="Arial"/>
          <w:sz w:val="16"/>
        </w:rPr>
      </w:pP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  <w:t xml:space="preserve">  Bearbeitet </w:t>
      </w:r>
      <w:r w:rsidR="002962E3" w:rsidRPr="009C32F5">
        <w:rPr>
          <w:rFonts w:cs="Arial"/>
          <w:sz w:val="16"/>
        </w:rPr>
        <w:t>von:</w:t>
      </w:r>
      <w:r w:rsidR="002962E3" w:rsidRPr="009C32F5">
        <w:rPr>
          <w:rFonts w:cs="Arial"/>
          <w:sz w:val="16"/>
        </w:rPr>
        <w:tab/>
      </w:r>
      <w:r w:rsidR="009F3E14" w:rsidRPr="009C32F5">
        <w:rPr>
          <w:rFonts w:cs="Arial"/>
          <w:sz w:val="16"/>
        </w:rPr>
        <w:t>Frau Rosenbohm</w:t>
      </w:r>
    </w:p>
    <w:p w:rsidR="002962E3" w:rsidRPr="009C32F5" w:rsidRDefault="000A7A8A" w:rsidP="002962E3">
      <w:pPr>
        <w:tabs>
          <w:tab w:val="left" w:pos="7020"/>
        </w:tabs>
        <w:rPr>
          <w:rFonts w:cs="Arial"/>
          <w:sz w:val="16"/>
        </w:rPr>
      </w:pPr>
      <w:r w:rsidRPr="009C32F5">
        <w:rPr>
          <w:rFonts w:cs="Arial"/>
          <w:sz w:val="16"/>
        </w:rPr>
        <w:tab/>
      </w:r>
    </w:p>
    <w:p w:rsidR="002962E3" w:rsidRPr="009C32F5" w:rsidRDefault="000125E2" w:rsidP="000125E2">
      <w:pPr>
        <w:tabs>
          <w:tab w:val="left" w:pos="1276"/>
        </w:tabs>
        <w:rPr>
          <w:rFonts w:cs="Arial"/>
          <w:sz w:val="16"/>
        </w:rPr>
      </w:pP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  <w:t xml:space="preserve">  E-Mail:</w:t>
      </w:r>
      <w:r w:rsidR="002962E3" w:rsidRPr="009C32F5">
        <w:rPr>
          <w:rFonts w:cs="Arial"/>
          <w:sz w:val="16"/>
        </w:rPr>
        <w:tab/>
      </w:r>
      <w:r w:rsidR="0098526A" w:rsidRPr="009C32F5">
        <w:rPr>
          <w:rFonts w:cs="Arial"/>
          <w:sz w:val="16"/>
        </w:rPr>
        <w:t xml:space="preserve">carola.rosenbohm@statistik.niedersachsen.de </w:t>
      </w:r>
    </w:p>
    <w:p w:rsidR="000125E2" w:rsidRPr="009C32F5" w:rsidRDefault="002962E3" w:rsidP="000A7A8A">
      <w:pPr>
        <w:tabs>
          <w:tab w:val="left" w:pos="6300"/>
        </w:tabs>
        <w:rPr>
          <w:rFonts w:cs="Arial"/>
          <w:sz w:val="16"/>
          <w:szCs w:val="16"/>
        </w:rPr>
      </w:pPr>
      <w:r w:rsidRPr="009C32F5">
        <w:rPr>
          <w:rFonts w:cs="Arial"/>
          <w:sz w:val="16"/>
        </w:rPr>
        <w:tab/>
      </w:r>
    </w:p>
    <w:tbl>
      <w:tblPr>
        <w:tblW w:w="98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726"/>
        <w:gridCol w:w="1389"/>
      </w:tblGrid>
      <w:tr w:rsidR="000125E2" w:rsidRPr="009C32F5">
        <w:trPr>
          <w:cantSplit/>
          <w:trHeight w:val="80"/>
        </w:trPr>
        <w:tc>
          <w:tcPr>
            <w:tcW w:w="2863" w:type="dxa"/>
          </w:tcPr>
          <w:p w:rsidR="000125E2" w:rsidRPr="009C32F5" w:rsidRDefault="000125E2" w:rsidP="00C85BDA">
            <w:pPr>
              <w:pStyle w:val="IZN-Arial-7-Links"/>
              <w:spacing w:after="0"/>
              <w:rPr>
                <w:rFonts w:cs="Arial"/>
                <w:szCs w:val="24"/>
              </w:rPr>
            </w:pPr>
            <w:r w:rsidRPr="009C32F5">
              <w:rPr>
                <w:rFonts w:cs="Arial"/>
                <w:szCs w:val="24"/>
              </w:rPr>
              <w:t>Ihr Zeichen, Ihre Nachricht vom</w:t>
            </w:r>
          </w:p>
        </w:tc>
        <w:tc>
          <w:tcPr>
            <w:tcW w:w="2863" w:type="dxa"/>
          </w:tcPr>
          <w:p w:rsidR="000125E2" w:rsidRPr="009C32F5" w:rsidRDefault="000125E2" w:rsidP="00C85BDA">
            <w:pPr>
              <w:rPr>
                <w:rFonts w:cs="Arial"/>
                <w:sz w:val="14"/>
              </w:rPr>
            </w:pPr>
            <w:r w:rsidRPr="009C32F5">
              <w:rPr>
                <w:rFonts w:cs="Arial"/>
                <w:sz w:val="14"/>
              </w:rPr>
              <w:t>Unser Zeichen (Bei Antwort angeben)</w:t>
            </w:r>
          </w:p>
        </w:tc>
        <w:tc>
          <w:tcPr>
            <w:tcW w:w="2726" w:type="dxa"/>
          </w:tcPr>
          <w:p w:rsidR="000125E2" w:rsidRPr="009C32F5" w:rsidRDefault="000125E2" w:rsidP="00C85BDA">
            <w:pPr>
              <w:rPr>
                <w:rFonts w:cs="Arial"/>
                <w:sz w:val="14"/>
              </w:rPr>
            </w:pPr>
            <w:r w:rsidRPr="009C32F5">
              <w:rPr>
                <w:rFonts w:cs="Arial"/>
                <w:sz w:val="14"/>
              </w:rPr>
              <w:t xml:space="preserve">Durchwahl </w:t>
            </w:r>
            <w:bookmarkStart w:id="2" w:name="VorwahlGS"/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C32F5">
                <w:rPr>
                  <w:rFonts w:cs="Arial"/>
                  <w:sz w:val="14"/>
                </w:rPr>
                <w:t>(0511) 9898</w:t>
              </w:r>
            </w:smartTag>
            <w:r w:rsidRPr="009C32F5">
              <w:rPr>
                <w:rFonts w:cs="Arial"/>
                <w:sz w:val="14"/>
              </w:rPr>
              <w:t>-</w:t>
            </w:r>
            <w:bookmarkEnd w:id="2"/>
          </w:p>
        </w:tc>
        <w:tc>
          <w:tcPr>
            <w:tcW w:w="1389" w:type="dxa"/>
          </w:tcPr>
          <w:p w:rsidR="000125E2" w:rsidRPr="009C32F5" w:rsidRDefault="000125E2" w:rsidP="00C85BDA">
            <w:pPr>
              <w:rPr>
                <w:rFonts w:cs="Arial"/>
                <w:sz w:val="14"/>
              </w:rPr>
            </w:pPr>
            <w:bookmarkStart w:id="3" w:name="OrtGS"/>
            <w:r w:rsidRPr="009C32F5">
              <w:rPr>
                <w:rFonts w:cs="Arial"/>
                <w:sz w:val="14"/>
              </w:rPr>
              <w:t>Hannover</w:t>
            </w:r>
            <w:bookmarkEnd w:id="3"/>
            <w:r w:rsidR="003D1934" w:rsidRPr="009C32F5">
              <w:rPr>
                <w:rFonts w:cs="Arial"/>
                <w:sz w:val="14"/>
              </w:rPr>
              <w:t xml:space="preserve">, den </w:t>
            </w:r>
          </w:p>
        </w:tc>
      </w:tr>
    </w:tbl>
    <w:p w:rsidR="000125E2" w:rsidRPr="009C32F5" w:rsidRDefault="000125E2" w:rsidP="00476BA8">
      <w:pPr>
        <w:tabs>
          <w:tab w:val="left" w:pos="2880"/>
          <w:tab w:val="left" w:pos="4241"/>
          <w:tab w:val="left" w:pos="5760"/>
          <w:tab w:val="left" w:pos="8460"/>
        </w:tabs>
        <w:rPr>
          <w:rFonts w:cs="Arial"/>
          <w:sz w:val="16"/>
          <w:szCs w:val="16"/>
        </w:rPr>
      </w:pPr>
      <w:r w:rsidRPr="009C32F5">
        <w:rPr>
          <w:rFonts w:cs="Arial"/>
        </w:rPr>
        <w:tab/>
      </w:r>
      <w:r w:rsidR="002962E3" w:rsidRPr="009C32F5">
        <w:rPr>
          <w:rFonts w:cs="Arial"/>
          <w:sz w:val="16"/>
          <w:szCs w:val="16"/>
        </w:rPr>
        <w:t>43</w:t>
      </w:r>
      <w:r w:rsidR="009F3E14" w:rsidRPr="009C32F5">
        <w:rPr>
          <w:rFonts w:cs="Arial"/>
          <w:sz w:val="16"/>
          <w:szCs w:val="16"/>
        </w:rPr>
        <w:t>.71 - Systematik</w:t>
      </w:r>
      <w:r w:rsidR="009F3E14" w:rsidRPr="009C32F5">
        <w:rPr>
          <w:rFonts w:cs="Arial"/>
          <w:sz w:val="16"/>
          <w:szCs w:val="16"/>
        </w:rPr>
        <w:tab/>
      </w:r>
      <w:r w:rsidR="009F3E14" w:rsidRPr="009C32F5">
        <w:rPr>
          <w:rFonts w:cs="Arial"/>
          <w:sz w:val="16"/>
          <w:szCs w:val="16"/>
        </w:rPr>
        <w:tab/>
      </w:r>
      <w:r w:rsidR="002962E3" w:rsidRPr="009C32F5">
        <w:rPr>
          <w:rFonts w:cs="Arial"/>
          <w:sz w:val="16"/>
          <w:szCs w:val="16"/>
        </w:rPr>
        <w:t>3242</w:t>
      </w:r>
      <w:r w:rsidRPr="009C32F5">
        <w:rPr>
          <w:rFonts w:cs="Arial"/>
          <w:sz w:val="16"/>
          <w:szCs w:val="16"/>
        </w:rPr>
        <w:tab/>
      </w:r>
      <w:r w:rsidR="003E2595">
        <w:rPr>
          <w:rFonts w:cs="Arial"/>
          <w:sz w:val="16"/>
          <w:szCs w:val="16"/>
        </w:rPr>
        <w:t>29.09</w:t>
      </w:r>
      <w:r w:rsidR="009B3E37" w:rsidRPr="009C32F5">
        <w:rPr>
          <w:rFonts w:cs="Arial"/>
          <w:sz w:val="16"/>
          <w:szCs w:val="16"/>
        </w:rPr>
        <w:t>.</w:t>
      </w:r>
      <w:r w:rsidR="000213C6" w:rsidRPr="009C32F5">
        <w:rPr>
          <w:rFonts w:cs="Arial"/>
          <w:sz w:val="16"/>
          <w:szCs w:val="16"/>
        </w:rPr>
        <w:t>20</w:t>
      </w:r>
      <w:r w:rsidR="00551335">
        <w:rPr>
          <w:rFonts w:cs="Arial"/>
          <w:sz w:val="16"/>
          <w:szCs w:val="16"/>
        </w:rPr>
        <w:t>20</w:t>
      </w:r>
    </w:p>
    <w:p w:rsidR="00E44498" w:rsidRPr="009C32F5" w:rsidRDefault="00E44498" w:rsidP="00E44498">
      <w:pPr>
        <w:rPr>
          <w:rFonts w:cs="Arial"/>
          <w:b/>
          <w:sz w:val="28"/>
          <w:szCs w:val="28"/>
        </w:rPr>
      </w:pPr>
    </w:p>
    <w:p w:rsidR="00E44498" w:rsidRPr="009C32F5" w:rsidRDefault="00E44498" w:rsidP="00E44498">
      <w:pPr>
        <w:rPr>
          <w:rFonts w:cs="Arial"/>
          <w:b/>
          <w:sz w:val="26"/>
          <w:szCs w:val="26"/>
        </w:rPr>
      </w:pPr>
      <w:r w:rsidRPr="009C32F5">
        <w:rPr>
          <w:rFonts w:cs="Arial"/>
          <w:b/>
          <w:sz w:val="26"/>
          <w:szCs w:val="26"/>
        </w:rPr>
        <w:t>Haushaltssystematik der Gemeinden und Gemeindeverbände</w:t>
      </w:r>
    </w:p>
    <w:p w:rsidR="00E44498" w:rsidRPr="009C32F5" w:rsidRDefault="000067AF" w:rsidP="00E44498">
      <w:pPr>
        <w:rPr>
          <w:rFonts w:cs="Arial"/>
          <w:b/>
          <w:sz w:val="26"/>
          <w:szCs w:val="26"/>
        </w:rPr>
      </w:pPr>
      <w:r w:rsidRPr="009C32F5">
        <w:rPr>
          <w:rFonts w:cs="Arial"/>
          <w:b/>
          <w:sz w:val="26"/>
          <w:szCs w:val="26"/>
        </w:rPr>
        <w:t xml:space="preserve">Rundschreiben Nr. </w:t>
      </w:r>
      <w:r w:rsidR="00EB6E06">
        <w:rPr>
          <w:rFonts w:cs="Arial"/>
          <w:b/>
          <w:sz w:val="26"/>
          <w:szCs w:val="26"/>
        </w:rPr>
        <w:t>3</w:t>
      </w:r>
      <w:r w:rsidR="00A7537E" w:rsidRPr="009C32F5">
        <w:rPr>
          <w:rFonts w:cs="Arial"/>
          <w:b/>
          <w:sz w:val="26"/>
          <w:szCs w:val="26"/>
        </w:rPr>
        <w:t>/2</w:t>
      </w:r>
      <w:r w:rsidR="000213C6" w:rsidRPr="009C32F5">
        <w:rPr>
          <w:rFonts w:cs="Arial"/>
          <w:b/>
          <w:sz w:val="26"/>
          <w:szCs w:val="26"/>
        </w:rPr>
        <w:t>0</w:t>
      </w:r>
      <w:r w:rsidR="00551335">
        <w:rPr>
          <w:rFonts w:cs="Arial"/>
          <w:b/>
          <w:sz w:val="26"/>
          <w:szCs w:val="26"/>
        </w:rPr>
        <w:t>20</w:t>
      </w:r>
    </w:p>
    <w:p w:rsidR="00E44498" w:rsidRPr="009C32F5" w:rsidRDefault="00E44498" w:rsidP="00E44498">
      <w:pPr>
        <w:rPr>
          <w:rFonts w:cs="Arial"/>
          <w:b/>
          <w:sz w:val="24"/>
        </w:rPr>
      </w:pPr>
    </w:p>
    <w:p w:rsidR="00E44498" w:rsidRPr="009C32F5" w:rsidRDefault="00E44498" w:rsidP="00E44498">
      <w:pPr>
        <w:spacing w:line="360" w:lineRule="auto"/>
        <w:jc w:val="both"/>
        <w:rPr>
          <w:rFonts w:cs="Arial"/>
        </w:rPr>
      </w:pPr>
      <w:r w:rsidRPr="009C32F5">
        <w:rPr>
          <w:rFonts w:cs="Arial"/>
        </w:rPr>
        <w:t>Sehr geehrte Damen und Herr</w:t>
      </w:r>
      <w:r w:rsidR="005C0B6D" w:rsidRPr="009C32F5">
        <w:rPr>
          <w:rFonts w:cs="Arial"/>
        </w:rPr>
        <w:t>e</w:t>
      </w:r>
      <w:r w:rsidRPr="009C32F5">
        <w:rPr>
          <w:rFonts w:cs="Arial"/>
        </w:rPr>
        <w:t>n,</w:t>
      </w:r>
    </w:p>
    <w:p w:rsidR="00E44498" w:rsidRDefault="00E44498" w:rsidP="00E44498">
      <w:pPr>
        <w:jc w:val="both"/>
        <w:rPr>
          <w:rFonts w:cs="Arial"/>
        </w:rPr>
      </w:pPr>
      <w:r w:rsidRPr="009C32F5">
        <w:rPr>
          <w:rFonts w:cs="Arial"/>
        </w:rPr>
        <w:t xml:space="preserve">wir möchten Sie mit diesem Rundschreiben </w:t>
      </w:r>
      <w:r w:rsidR="005C0B6D" w:rsidRPr="009C32F5">
        <w:rPr>
          <w:rFonts w:cs="Arial"/>
        </w:rPr>
        <w:t>über die wichtigsten Neuerungen im kommunalen Rechnungswesen in Niedersachsen informieren:</w:t>
      </w:r>
    </w:p>
    <w:p w:rsidR="001351D1" w:rsidRDefault="001351D1" w:rsidP="00E44498">
      <w:pPr>
        <w:jc w:val="both"/>
        <w:rPr>
          <w:rFonts w:cs="Arial"/>
        </w:rPr>
      </w:pPr>
    </w:p>
    <w:p w:rsidR="00EC1F52" w:rsidRPr="00257E54" w:rsidRDefault="001F5220" w:rsidP="00257E54">
      <w:pPr>
        <w:pStyle w:val="Listenabsatz"/>
        <w:numPr>
          <w:ilvl w:val="0"/>
          <w:numId w:val="6"/>
        </w:numPr>
        <w:tabs>
          <w:tab w:val="left" w:pos="0"/>
        </w:tabs>
        <w:ind w:left="284" w:hanging="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Ausgleich </w:t>
      </w:r>
      <w:r w:rsidR="00A90A03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Gewerbesteuerausfälle</w:t>
      </w:r>
      <w:r w:rsidR="00A90A03">
        <w:rPr>
          <w:rFonts w:ascii="Arial" w:hAnsi="Arial" w:cs="Arial"/>
          <w:b/>
        </w:rPr>
        <w:t>n gem. § 14 g NFAG</w:t>
      </w:r>
      <w:r w:rsidR="003F2159">
        <w:rPr>
          <w:rFonts w:ascii="Arial" w:hAnsi="Arial" w:cs="Arial"/>
          <w:b/>
        </w:rPr>
        <w:t xml:space="preserve"> im Rahmen des kommunalen Hilfsprogramms </w:t>
      </w:r>
      <w:r w:rsidR="003F2159" w:rsidRPr="003F2159">
        <w:rPr>
          <w:rFonts w:ascii="Arial" w:hAnsi="Arial" w:cs="Arial"/>
          <w:b/>
        </w:rPr>
        <w:t xml:space="preserve">(siehe </w:t>
      </w:r>
      <w:r w:rsidR="00EA07D3">
        <w:rPr>
          <w:rFonts w:ascii="Arial" w:hAnsi="Arial" w:cs="Arial"/>
          <w:b/>
        </w:rPr>
        <w:t xml:space="preserve">auch </w:t>
      </w:r>
      <w:r w:rsidR="003F2159" w:rsidRPr="003F2159">
        <w:rPr>
          <w:rFonts w:ascii="Arial" w:hAnsi="Arial" w:cs="Arial"/>
          <w:b/>
        </w:rPr>
        <w:t>Rundschreiben Nr. 2/2020)</w:t>
      </w:r>
    </w:p>
    <w:p w:rsidR="00257E54" w:rsidRDefault="00257E54" w:rsidP="00257E54">
      <w:pPr>
        <w:tabs>
          <w:tab w:val="left" w:pos="284"/>
        </w:tabs>
        <w:jc w:val="both"/>
        <w:rPr>
          <w:rFonts w:cs="Arial"/>
          <w:b/>
        </w:rPr>
      </w:pPr>
    </w:p>
    <w:p w:rsidR="00570B0D" w:rsidRDefault="00570B0D" w:rsidP="00570B0D">
      <w:pPr>
        <w:pStyle w:val="NurText"/>
        <w:rPr>
          <w:rFonts w:ascii="Arial" w:eastAsia="Times New Roman" w:hAnsi="Arial" w:cs="Arial"/>
          <w:szCs w:val="24"/>
        </w:rPr>
      </w:pPr>
      <w:r w:rsidRPr="00144E66">
        <w:rPr>
          <w:rFonts w:ascii="Arial" w:eastAsia="Times New Roman" w:hAnsi="Arial" w:cs="Arial"/>
          <w:szCs w:val="24"/>
        </w:rPr>
        <w:t>im Eckpunktepapier der Bundesregierung "Corona-Folgen bekämpfen, Wohlstand sichern, Zukunftsfähigkeit stärken" vom 03.</w:t>
      </w:r>
      <w:r w:rsidR="007B6E8E">
        <w:rPr>
          <w:rFonts w:ascii="Arial" w:eastAsia="Times New Roman" w:hAnsi="Arial" w:cs="Arial"/>
          <w:szCs w:val="24"/>
        </w:rPr>
        <w:t xml:space="preserve"> </w:t>
      </w:r>
      <w:r w:rsidR="002E76FC">
        <w:rPr>
          <w:rFonts w:ascii="Arial" w:eastAsia="Times New Roman" w:hAnsi="Arial" w:cs="Arial"/>
          <w:szCs w:val="24"/>
        </w:rPr>
        <w:t xml:space="preserve">Juni </w:t>
      </w:r>
      <w:r w:rsidRPr="00144E66">
        <w:rPr>
          <w:rFonts w:ascii="Arial" w:eastAsia="Times New Roman" w:hAnsi="Arial" w:cs="Arial"/>
          <w:szCs w:val="24"/>
        </w:rPr>
        <w:t xml:space="preserve">2020 </w:t>
      </w:r>
      <w:r w:rsidR="00627853" w:rsidRPr="00144E66">
        <w:rPr>
          <w:rFonts w:ascii="Arial" w:eastAsia="Times New Roman" w:hAnsi="Arial" w:cs="Arial"/>
          <w:szCs w:val="24"/>
        </w:rPr>
        <w:t>wird mit</w:t>
      </w:r>
      <w:r w:rsidRPr="00144E66">
        <w:rPr>
          <w:rFonts w:ascii="Arial" w:eastAsia="Times New Roman" w:hAnsi="Arial" w:cs="Arial"/>
          <w:szCs w:val="24"/>
        </w:rPr>
        <w:t xml:space="preserve"> Maßnahme 19 "kommunaler Solidarpakt 2020"</w:t>
      </w:r>
      <w:r w:rsidR="00627853" w:rsidRPr="00144E66">
        <w:rPr>
          <w:rFonts w:ascii="Arial" w:eastAsia="Times New Roman" w:hAnsi="Arial" w:cs="Arial"/>
          <w:szCs w:val="24"/>
        </w:rPr>
        <w:t xml:space="preserve"> das Ziel verfolgt, </w:t>
      </w:r>
      <w:r w:rsidRPr="00144E66">
        <w:rPr>
          <w:rFonts w:ascii="Arial" w:eastAsia="Times New Roman" w:hAnsi="Arial" w:cs="Arial"/>
          <w:szCs w:val="24"/>
        </w:rPr>
        <w:t xml:space="preserve">die erwarteten Ausfälle bei den Gewerbesteuereinnahmen zu kompensieren. </w:t>
      </w:r>
      <w:r w:rsidR="00627853" w:rsidRPr="00144E66">
        <w:rPr>
          <w:rFonts w:ascii="Arial" w:eastAsia="Times New Roman" w:hAnsi="Arial" w:cs="Arial"/>
          <w:szCs w:val="24"/>
        </w:rPr>
        <w:t>Entsprechend soll d</w:t>
      </w:r>
      <w:r w:rsidRPr="00144E66">
        <w:rPr>
          <w:rFonts w:ascii="Arial" w:eastAsia="Times New Roman" w:hAnsi="Arial" w:cs="Arial"/>
          <w:szCs w:val="24"/>
        </w:rPr>
        <w:t>as Grundgesetz um Artikel 143</w:t>
      </w:r>
      <w:r w:rsidR="00A31F7E">
        <w:rPr>
          <w:rFonts w:ascii="Arial" w:eastAsia="Times New Roman" w:hAnsi="Arial" w:cs="Arial"/>
          <w:szCs w:val="24"/>
        </w:rPr>
        <w:t xml:space="preserve"> </w:t>
      </w:r>
      <w:r w:rsidRPr="00144E66">
        <w:rPr>
          <w:rFonts w:ascii="Arial" w:eastAsia="Times New Roman" w:hAnsi="Arial" w:cs="Arial"/>
          <w:szCs w:val="24"/>
        </w:rPr>
        <w:t xml:space="preserve">h ergänzt werden, damit der Bund im Jahr 2020 einen einmaligen pauschalen Ausgleich für Mindereinnahmen aus der Gewerbesteuer zugunsten der </w:t>
      </w:r>
      <w:r w:rsidR="007B6E8E">
        <w:rPr>
          <w:rFonts w:ascii="Arial" w:eastAsia="Times New Roman" w:hAnsi="Arial" w:cs="Arial"/>
          <w:szCs w:val="24"/>
        </w:rPr>
        <w:t>Kommunen</w:t>
      </w:r>
      <w:r w:rsidRPr="00144E66">
        <w:rPr>
          <w:rFonts w:ascii="Arial" w:eastAsia="Times New Roman" w:hAnsi="Arial" w:cs="Arial"/>
          <w:szCs w:val="24"/>
        </w:rPr>
        <w:t xml:space="preserve"> </w:t>
      </w:r>
      <w:r w:rsidR="00627853" w:rsidRPr="00144E66">
        <w:rPr>
          <w:rFonts w:ascii="Arial" w:eastAsia="Times New Roman" w:hAnsi="Arial" w:cs="Arial"/>
          <w:szCs w:val="24"/>
        </w:rPr>
        <w:t>auszahlen kann</w:t>
      </w:r>
      <w:r w:rsidRPr="00144E66">
        <w:rPr>
          <w:rFonts w:ascii="Arial" w:eastAsia="Times New Roman" w:hAnsi="Arial" w:cs="Arial"/>
          <w:szCs w:val="24"/>
        </w:rPr>
        <w:t>, der zu gleichen Teilen vom jeweiligen Land ergänzt werden soll. Artikel 143</w:t>
      </w:r>
      <w:r w:rsidR="00A31F7E">
        <w:rPr>
          <w:rFonts w:ascii="Arial" w:eastAsia="Times New Roman" w:hAnsi="Arial" w:cs="Arial"/>
          <w:szCs w:val="24"/>
        </w:rPr>
        <w:t xml:space="preserve"> </w:t>
      </w:r>
      <w:r w:rsidRPr="00144E66">
        <w:rPr>
          <w:rFonts w:ascii="Arial" w:eastAsia="Times New Roman" w:hAnsi="Arial" w:cs="Arial"/>
          <w:szCs w:val="24"/>
        </w:rPr>
        <w:t xml:space="preserve">h soll mit Ablauf dieses Jahres </w:t>
      </w:r>
      <w:r w:rsidR="00627853" w:rsidRPr="00144E66">
        <w:rPr>
          <w:rFonts w:ascii="Arial" w:eastAsia="Times New Roman" w:hAnsi="Arial" w:cs="Arial"/>
          <w:szCs w:val="24"/>
        </w:rPr>
        <w:t xml:space="preserve">wieder </w:t>
      </w:r>
      <w:r w:rsidRPr="00144E66">
        <w:rPr>
          <w:rFonts w:ascii="Arial" w:eastAsia="Times New Roman" w:hAnsi="Arial" w:cs="Arial"/>
          <w:szCs w:val="24"/>
        </w:rPr>
        <w:t xml:space="preserve">außer Kraft gesetzt werden. </w:t>
      </w:r>
    </w:p>
    <w:p w:rsidR="0040190B" w:rsidRDefault="00EF574E" w:rsidP="00570B0D">
      <w:pPr>
        <w:pStyle w:val="NurTex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Inzwischen hat der Landtag am 15. Juli 2020 im Rahmen des 2. Nachtragshaushaltes die Gegenfinanzierung des Landes sichergestellt. Zeitgleich wurde in einem neuen § 14 g NFAG die Berechnung der Ausgleichspauschale beschlossen.</w:t>
      </w:r>
    </w:p>
    <w:p w:rsidR="00EF574E" w:rsidRDefault="00EF574E" w:rsidP="00570B0D">
      <w:pPr>
        <w:pStyle w:val="NurText"/>
        <w:rPr>
          <w:rFonts w:ascii="Arial" w:eastAsia="Times New Roman" w:hAnsi="Arial" w:cs="Arial"/>
          <w:szCs w:val="24"/>
        </w:rPr>
      </w:pPr>
    </w:p>
    <w:p w:rsidR="00EF574E" w:rsidRDefault="00EF574E" w:rsidP="00570B0D">
      <w:pPr>
        <w:pStyle w:val="NurTex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Die Auszahlung des Ausgleichsbetrages an die Kommunen erfolgt am 04. Dezember 2020. Der Betrag wird bei der Steuerkraft, die dem Finanzausgleich 2021 zugrunde gelegt wird, wie Ist-Aufkommen aus der Gewerbesteuer angerechnet.</w:t>
      </w:r>
    </w:p>
    <w:p w:rsidR="00363744" w:rsidRDefault="00363744" w:rsidP="00570B0D">
      <w:pPr>
        <w:pStyle w:val="NurText"/>
        <w:rPr>
          <w:rFonts w:ascii="Arial" w:eastAsia="Times New Roman" w:hAnsi="Arial" w:cs="Arial"/>
          <w:szCs w:val="24"/>
        </w:rPr>
      </w:pPr>
    </w:p>
    <w:p w:rsidR="00363744" w:rsidRDefault="00363744" w:rsidP="00570B0D">
      <w:pPr>
        <w:pStyle w:val="NurTex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Zu buchen ist der Ausgleichbetrag von den Kommunen bei:</w:t>
      </w:r>
    </w:p>
    <w:p w:rsidR="00363744" w:rsidRDefault="00363744" w:rsidP="00570B0D">
      <w:pPr>
        <w:pStyle w:val="NurText"/>
        <w:rPr>
          <w:rFonts w:ascii="Arial" w:eastAsia="Times New Roman" w:hAnsi="Arial" w:cs="Arial"/>
          <w:szCs w:val="24"/>
        </w:rPr>
      </w:pPr>
    </w:p>
    <w:p w:rsidR="00363744" w:rsidRDefault="00363744" w:rsidP="00570B0D">
      <w:pPr>
        <w:pStyle w:val="NurText"/>
        <w:rPr>
          <w:rFonts w:ascii="Arial" w:eastAsia="Times New Roman" w:hAnsi="Arial" w:cs="Arial"/>
          <w:szCs w:val="24"/>
        </w:rPr>
      </w:pPr>
      <w:r w:rsidRPr="00363744">
        <w:rPr>
          <w:rFonts w:ascii="Arial" w:eastAsia="Times New Roman" w:hAnsi="Arial" w:cs="Arial"/>
          <w:b/>
          <w:szCs w:val="24"/>
        </w:rPr>
        <w:t>Produktgruppe 611</w:t>
      </w:r>
      <w:r>
        <w:rPr>
          <w:rFonts w:ascii="Arial" w:eastAsia="Times New Roman" w:hAnsi="Arial" w:cs="Arial"/>
          <w:szCs w:val="24"/>
        </w:rPr>
        <w:t xml:space="preserve"> „Steuern, allgemeine Zuweisungen, allgemeine Umlagen“</w:t>
      </w:r>
    </w:p>
    <w:p w:rsidR="00363744" w:rsidRDefault="00363744" w:rsidP="00570B0D">
      <w:pPr>
        <w:pStyle w:val="NurText"/>
        <w:rPr>
          <w:rFonts w:ascii="Arial" w:eastAsia="Times New Roman" w:hAnsi="Arial" w:cs="Arial"/>
          <w:szCs w:val="24"/>
        </w:rPr>
      </w:pPr>
    </w:p>
    <w:p w:rsidR="00363744" w:rsidRDefault="00363744" w:rsidP="00570B0D">
      <w:pPr>
        <w:pStyle w:val="NurText"/>
        <w:rPr>
          <w:rFonts w:ascii="Arial" w:eastAsia="Times New Roman" w:hAnsi="Arial" w:cs="Arial"/>
          <w:szCs w:val="24"/>
        </w:rPr>
      </w:pPr>
      <w:r w:rsidRPr="00EE3DBA">
        <w:rPr>
          <w:rFonts w:ascii="Arial" w:eastAsia="Times New Roman" w:hAnsi="Arial" w:cs="Arial"/>
          <w:b/>
          <w:szCs w:val="24"/>
        </w:rPr>
        <w:t>Konto 3131 bzw. 6131</w:t>
      </w:r>
      <w:r>
        <w:rPr>
          <w:rFonts w:ascii="Arial" w:eastAsia="Times New Roman" w:hAnsi="Arial" w:cs="Arial"/>
          <w:szCs w:val="24"/>
        </w:rPr>
        <w:t xml:space="preserve"> „</w:t>
      </w:r>
      <w:r w:rsidRPr="00363744">
        <w:rPr>
          <w:rFonts w:ascii="Arial" w:eastAsia="Times New Roman" w:hAnsi="Arial" w:cs="Arial"/>
          <w:szCs w:val="24"/>
        </w:rPr>
        <w:t>Sonstige allgemeine Zuweisungen vom Land</w:t>
      </w:r>
      <w:r>
        <w:rPr>
          <w:rFonts w:ascii="Arial" w:eastAsia="Times New Roman" w:hAnsi="Arial" w:cs="Arial"/>
          <w:szCs w:val="24"/>
        </w:rPr>
        <w:t>“.</w:t>
      </w:r>
    </w:p>
    <w:p w:rsidR="006805BF" w:rsidRDefault="006805BF" w:rsidP="00570B0D">
      <w:pPr>
        <w:pStyle w:val="NurText"/>
        <w:rPr>
          <w:rFonts w:ascii="Arial" w:eastAsia="Times New Roman" w:hAnsi="Arial" w:cs="Arial"/>
          <w:szCs w:val="24"/>
        </w:rPr>
      </w:pPr>
    </w:p>
    <w:p w:rsidR="006805BF" w:rsidRDefault="006805BF" w:rsidP="00570B0D">
      <w:pPr>
        <w:pStyle w:val="NurText"/>
        <w:rPr>
          <w:rFonts w:ascii="Arial" w:eastAsia="Times New Roman" w:hAnsi="Arial" w:cs="Arial"/>
          <w:szCs w:val="24"/>
        </w:rPr>
      </w:pPr>
    </w:p>
    <w:p w:rsidR="006805BF" w:rsidRDefault="006805BF">
      <w:pPr>
        <w:rPr>
          <w:rFonts w:cs="Arial"/>
        </w:rPr>
      </w:pPr>
      <w:r>
        <w:rPr>
          <w:rFonts w:cs="Arial"/>
        </w:rPr>
        <w:br w:type="page"/>
      </w:r>
    </w:p>
    <w:p w:rsidR="006805BF" w:rsidRPr="006805BF" w:rsidRDefault="006805BF" w:rsidP="00570B0D">
      <w:pPr>
        <w:pStyle w:val="NurText"/>
        <w:rPr>
          <w:rFonts w:ascii="Arial" w:eastAsia="Calibri" w:hAnsi="Arial" w:cs="Arial"/>
          <w:b/>
          <w:lang w:eastAsia="en-US"/>
        </w:rPr>
      </w:pPr>
      <w:r w:rsidRPr="006805BF">
        <w:rPr>
          <w:rFonts w:ascii="Arial" w:eastAsia="Calibri" w:hAnsi="Arial" w:cs="Arial"/>
          <w:b/>
          <w:lang w:eastAsia="en-US"/>
        </w:rPr>
        <w:lastRenderedPageBreak/>
        <w:t xml:space="preserve">b) </w:t>
      </w:r>
      <w:proofErr w:type="spellStart"/>
      <w:r w:rsidRPr="006805BF">
        <w:rPr>
          <w:rFonts w:ascii="Arial" w:eastAsia="Calibri" w:hAnsi="Arial" w:cs="Arial"/>
          <w:b/>
          <w:lang w:eastAsia="en-US"/>
        </w:rPr>
        <w:t>DigitalPakt</w:t>
      </w:r>
      <w:proofErr w:type="spellEnd"/>
      <w:r w:rsidRPr="006805BF">
        <w:rPr>
          <w:rFonts w:ascii="Arial" w:eastAsia="Calibri" w:hAnsi="Arial" w:cs="Arial"/>
          <w:b/>
          <w:lang w:eastAsia="en-US"/>
        </w:rPr>
        <w:t xml:space="preserve"> Schule</w:t>
      </w:r>
    </w:p>
    <w:p w:rsidR="006805BF" w:rsidRDefault="006805BF" w:rsidP="00570B0D">
      <w:pPr>
        <w:pStyle w:val="NurText"/>
        <w:rPr>
          <w:rFonts w:ascii="Arial" w:eastAsia="Times New Roman" w:hAnsi="Arial" w:cs="Arial"/>
          <w:szCs w:val="24"/>
        </w:rPr>
      </w:pPr>
    </w:p>
    <w:p w:rsidR="006805BF" w:rsidRDefault="00C3225E" w:rsidP="00570B0D">
      <w:pPr>
        <w:pStyle w:val="NurTex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Das Land Niedersachsen</w:t>
      </w:r>
      <w:r w:rsidR="002204E6">
        <w:rPr>
          <w:rFonts w:ascii="Arial" w:eastAsia="Times New Roman" w:hAnsi="Arial" w:cs="Arial"/>
          <w:szCs w:val="24"/>
        </w:rPr>
        <w:t xml:space="preserve"> gewährt nach Maßgabe der „Richtlinie über die Gewährung von Zuwendungen zur Verbesserung der IT-Infrastruktur und der IT-Ausstattung in Schulen</w:t>
      </w:r>
      <w:r w:rsidR="00FD5338">
        <w:rPr>
          <w:rFonts w:ascii="Arial" w:eastAsia="Times New Roman" w:hAnsi="Arial" w:cs="Arial"/>
          <w:szCs w:val="24"/>
        </w:rPr>
        <w:t>“</w:t>
      </w:r>
      <w:r w:rsidR="002204E6">
        <w:rPr>
          <w:rFonts w:ascii="Arial" w:eastAsia="Times New Roman" w:hAnsi="Arial" w:cs="Arial"/>
          <w:szCs w:val="24"/>
        </w:rPr>
        <w:t xml:space="preserve"> (RdErl. d. MK v. 08.08.2019-07.08.2024)</w:t>
      </w:r>
      <w:r w:rsidR="00702E50">
        <w:rPr>
          <w:rFonts w:ascii="Arial" w:eastAsia="Times New Roman" w:hAnsi="Arial" w:cs="Arial"/>
          <w:szCs w:val="24"/>
        </w:rPr>
        <w:t xml:space="preserve"> und der Verwaltungsvereinbarung des Bundes und der Länder vom 17.05.2019 (</w:t>
      </w:r>
      <w:proofErr w:type="spellStart"/>
      <w:r w:rsidR="00702E50">
        <w:rPr>
          <w:rFonts w:ascii="Arial" w:eastAsia="Times New Roman" w:hAnsi="Arial" w:cs="Arial"/>
          <w:szCs w:val="24"/>
        </w:rPr>
        <w:t>DigitalPakt</w:t>
      </w:r>
      <w:proofErr w:type="spellEnd"/>
      <w:r w:rsidR="00702E50">
        <w:rPr>
          <w:rFonts w:ascii="Arial" w:eastAsia="Times New Roman" w:hAnsi="Arial" w:cs="Arial"/>
          <w:szCs w:val="24"/>
        </w:rPr>
        <w:t xml:space="preserve"> Schule 2019-2024 des Bundes und der Länder) </w:t>
      </w:r>
      <w:r w:rsidR="00CE6A9B">
        <w:rPr>
          <w:rFonts w:ascii="Arial" w:eastAsia="Times New Roman" w:hAnsi="Arial" w:cs="Arial"/>
          <w:szCs w:val="24"/>
        </w:rPr>
        <w:t xml:space="preserve">den </w:t>
      </w:r>
      <w:r w:rsidR="00702E50">
        <w:rPr>
          <w:rFonts w:ascii="Arial" w:eastAsia="Times New Roman" w:hAnsi="Arial" w:cs="Arial"/>
          <w:szCs w:val="24"/>
        </w:rPr>
        <w:t>Schulträgern Investitionszuwendungen zum Ausbau der digitalen schulischen Bildungsinfrastr</w:t>
      </w:r>
      <w:r w:rsidR="000648F2">
        <w:rPr>
          <w:rFonts w:ascii="Arial" w:eastAsia="Times New Roman" w:hAnsi="Arial" w:cs="Arial"/>
          <w:szCs w:val="24"/>
        </w:rPr>
        <w:t>uktur.</w:t>
      </w:r>
    </w:p>
    <w:p w:rsidR="006805BF" w:rsidRDefault="006805BF" w:rsidP="00570B0D">
      <w:pPr>
        <w:pStyle w:val="NurText"/>
        <w:rPr>
          <w:rFonts w:ascii="Arial" w:eastAsia="Times New Roman" w:hAnsi="Arial" w:cs="Arial"/>
          <w:szCs w:val="24"/>
        </w:rPr>
      </w:pPr>
    </w:p>
    <w:p w:rsidR="00630C6A" w:rsidRDefault="00222D03" w:rsidP="00570B0D">
      <w:pPr>
        <w:pStyle w:val="NurTex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V</w:t>
      </w:r>
      <w:r w:rsidRPr="00CE6A9B">
        <w:rPr>
          <w:rFonts w:ascii="Arial" w:eastAsia="Times New Roman" w:hAnsi="Arial" w:cs="Arial"/>
          <w:szCs w:val="24"/>
        </w:rPr>
        <w:t xml:space="preserve">om Bund </w:t>
      </w:r>
      <w:r w:rsidR="00CE6A9B" w:rsidRPr="00CE6A9B">
        <w:rPr>
          <w:rFonts w:ascii="Arial" w:eastAsia="Times New Roman" w:hAnsi="Arial" w:cs="Arial"/>
          <w:szCs w:val="24"/>
        </w:rPr>
        <w:t xml:space="preserve">erhält Niedersachsen </w:t>
      </w:r>
      <w:r w:rsidR="00465FE2">
        <w:rPr>
          <w:rFonts w:ascii="Arial" w:eastAsia="Times New Roman" w:hAnsi="Arial" w:cs="Arial"/>
          <w:szCs w:val="24"/>
        </w:rPr>
        <w:t>Finanzhilfe</w:t>
      </w:r>
      <w:r w:rsidR="00C8319B">
        <w:rPr>
          <w:rFonts w:ascii="Arial" w:eastAsia="Times New Roman" w:hAnsi="Arial" w:cs="Arial"/>
          <w:szCs w:val="24"/>
        </w:rPr>
        <w:t xml:space="preserve">n von rund </w:t>
      </w:r>
      <w:r w:rsidR="00CE6A9B" w:rsidRPr="00CE6A9B">
        <w:rPr>
          <w:rFonts w:ascii="Arial" w:eastAsia="Times New Roman" w:hAnsi="Arial" w:cs="Arial"/>
          <w:szCs w:val="24"/>
        </w:rPr>
        <w:t xml:space="preserve">470 Millionen Euro. Hinzu kommt eine Aufstockung durch das Land um rund 52 Millionen Euro. Damit stehen über 522 Millionen Euro für die Verbesserung der </w:t>
      </w:r>
      <w:r>
        <w:rPr>
          <w:rFonts w:ascii="Arial" w:eastAsia="Times New Roman" w:hAnsi="Arial" w:cs="Arial"/>
          <w:szCs w:val="24"/>
        </w:rPr>
        <w:t xml:space="preserve">digitalen Ausstattung </w:t>
      </w:r>
      <w:r w:rsidR="00CE6A9B" w:rsidRPr="00CE6A9B">
        <w:rPr>
          <w:rFonts w:ascii="Arial" w:eastAsia="Times New Roman" w:hAnsi="Arial" w:cs="Arial"/>
          <w:szCs w:val="24"/>
        </w:rPr>
        <w:t>an Niedersachsens Schulen bis 2024 zur Verfügung.</w:t>
      </w:r>
    </w:p>
    <w:p w:rsidR="000363F5" w:rsidRDefault="000363F5" w:rsidP="00570B0D">
      <w:pPr>
        <w:pStyle w:val="NurText"/>
        <w:rPr>
          <w:rFonts w:ascii="Arial" w:eastAsia="Times New Roman" w:hAnsi="Arial" w:cs="Arial"/>
          <w:szCs w:val="24"/>
        </w:rPr>
      </w:pPr>
    </w:p>
    <w:p w:rsidR="000363F5" w:rsidRDefault="000363F5" w:rsidP="00570B0D">
      <w:pPr>
        <w:pStyle w:val="NurTex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Das Land hat im Rahmen der Vorgaben der Bund-Länder-Vereinbarung die Entscheidungshoheit über die Verteilung der Mittel an die Schulträger. </w:t>
      </w:r>
    </w:p>
    <w:p w:rsidR="000363F5" w:rsidRDefault="000363F5" w:rsidP="00570B0D">
      <w:pPr>
        <w:pStyle w:val="NurText"/>
        <w:rPr>
          <w:rFonts w:ascii="Arial" w:eastAsia="Times New Roman" w:hAnsi="Arial" w:cs="Arial"/>
          <w:szCs w:val="24"/>
        </w:rPr>
      </w:pPr>
    </w:p>
    <w:p w:rsidR="000D0C3D" w:rsidRDefault="00A95D01" w:rsidP="0030179B">
      <w:pPr>
        <w:pStyle w:val="NurTex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Von den kommunalen Schulträgern </w:t>
      </w:r>
      <w:r w:rsidR="000363F5">
        <w:rPr>
          <w:rFonts w:ascii="Arial" w:eastAsia="Times New Roman" w:hAnsi="Arial" w:cs="Arial"/>
          <w:szCs w:val="24"/>
        </w:rPr>
        <w:t xml:space="preserve">sind die erhaltenen </w:t>
      </w:r>
      <w:r w:rsidR="0030179B">
        <w:rPr>
          <w:rFonts w:ascii="Arial" w:eastAsia="Times New Roman" w:hAnsi="Arial" w:cs="Arial"/>
          <w:szCs w:val="24"/>
        </w:rPr>
        <w:t xml:space="preserve">Investitionszuwendungen </w:t>
      </w:r>
      <w:r>
        <w:rPr>
          <w:rFonts w:ascii="Arial" w:eastAsia="Times New Roman" w:hAnsi="Arial" w:cs="Arial"/>
          <w:szCs w:val="24"/>
        </w:rPr>
        <w:t xml:space="preserve">zu buchen </w:t>
      </w:r>
      <w:r w:rsidR="0030179B">
        <w:rPr>
          <w:rFonts w:ascii="Arial" w:eastAsia="Times New Roman" w:hAnsi="Arial" w:cs="Arial"/>
          <w:szCs w:val="24"/>
        </w:rPr>
        <w:t>bei:</w:t>
      </w:r>
    </w:p>
    <w:p w:rsidR="0030179B" w:rsidRDefault="0030179B" w:rsidP="0030179B">
      <w:pPr>
        <w:pStyle w:val="NurText"/>
        <w:rPr>
          <w:rFonts w:cs="Arial"/>
        </w:rPr>
      </w:pPr>
    </w:p>
    <w:p w:rsidR="0030179B" w:rsidRPr="00E9474A" w:rsidRDefault="0030179B" w:rsidP="0030179B">
      <w:pPr>
        <w:pStyle w:val="NurText"/>
        <w:rPr>
          <w:rFonts w:ascii="Arial" w:eastAsia="Times New Roman" w:hAnsi="Arial" w:cs="Arial"/>
          <w:b/>
          <w:szCs w:val="24"/>
        </w:rPr>
      </w:pPr>
      <w:r w:rsidRPr="00E9474A">
        <w:rPr>
          <w:rFonts w:ascii="Arial" w:eastAsia="Times New Roman" w:hAnsi="Arial" w:cs="Arial"/>
          <w:b/>
          <w:szCs w:val="24"/>
        </w:rPr>
        <w:t xml:space="preserve">Produktbereiche 21 bis 23 </w:t>
      </w:r>
      <w:r w:rsidRPr="00E9474A">
        <w:rPr>
          <w:rFonts w:ascii="Arial" w:eastAsia="Times New Roman" w:hAnsi="Arial" w:cs="Arial"/>
          <w:szCs w:val="24"/>
        </w:rPr>
        <w:t>(je nach Schulform)</w:t>
      </w:r>
    </w:p>
    <w:p w:rsidR="0030179B" w:rsidRDefault="0030179B" w:rsidP="0030179B">
      <w:pPr>
        <w:pStyle w:val="NurText"/>
        <w:rPr>
          <w:rFonts w:cs="Arial"/>
        </w:rPr>
      </w:pPr>
    </w:p>
    <w:p w:rsidR="0030179B" w:rsidRDefault="0030179B" w:rsidP="0030179B">
      <w:pPr>
        <w:pStyle w:val="NurText"/>
        <w:rPr>
          <w:rFonts w:ascii="Arial" w:eastAsia="Times New Roman" w:hAnsi="Arial" w:cs="Arial"/>
          <w:szCs w:val="24"/>
        </w:rPr>
      </w:pPr>
      <w:r w:rsidRPr="00904AA8">
        <w:rPr>
          <w:rFonts w:ascii="Arial" w:eastAsia="Times New Roman" w:hAnsi="Arial" w:cs="Arial"/>
          <w:b/>
          <w:szCs w:val="24"/>
        </w:rPr>
        <w:t>Konto</w:t>
      </w:r>
      <w:r>
        <w:rPr>
          <w:rFonts w:ascii="Arial" w:eastAsia="Times New Roman" w:hAnsi="Arial" w:cs="Arial"/>
          <w:szCs w:val="24"/>
        </w:rPr>
        <w:t xml:space="preserve"> </w:t>
      </w:r>
      <w:r w:rsidRPr="00A85E51">
        <w:rPr>
          <w:rFonts w:ascii="Arial" w:eastAsia="Times New Roman" w:hAnsi="Arial" w:cs="Arial"/>
          <w:b/>
          <w:szCs w:val="24"/>
        </w:rPr>
        <w:t>6</w:t>
      </w:r>
      <w:r>
        <w:rPr>
          <w:rFonts w:ascii="Arial" w:eastAsia="Times New Roman" w:hAnsi="Arial" w:cs="Arial"/>
          <w:b/>
          <w:szCs w:val="24"/>
        </w:rPr>
        <w:t>811</w:t>
      </w:r>
      <w:r>
        <w:rPr>
          <w:rFonts w:ascii="Arial" w:eastAsia="Times New Roman" w:hAnsi="Arial" w:cs="Arial"/>
          <w:szCs w:val="24"/>
        </w:rPr>
        <w:t xml:space="preserve"> „</w:t>
      </w:r>
      <w:r w:rsidRPr="0030179B">
        <w:rPr>
          <w:rFonts w:ascii="Arial" w:eastAsia="Times New Roman" w:hAnsi="Arial" w:cs="Arial"/>
          <w:szCs w:val="24"/>
        </w:rPr>
        <w:t>Investitionszuweisungen vom Land</w:t>
      </w:r>
      <w:r>
        <w:rPr>
          <w:rFonts w:ascii="Arial" w:eastAsia="Times New Roman" w:hAnsi="Arial" w:cs="Arial"/>
          <w:szCs w:val="24"/>
        </w:rPr>
        <w:t>“.</w:t>
      </w:r>
    </w:p>
    <w:p w:rsidR="0030179B" w:rsidRDefault="0030179B" w:rsidP="0030179B">
      <w:pPr>
        <w:pStyle w:val="NurText"/>
        <w:rPr>
          <w:rFonts w:cs="Arial"/>
        </w:rPr>
      </w:pPr>
    </w:p>
    <w:p w:rsidR="00EF574E" w:rsidRDefault="00EF574E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44498" w:rsidRPr="009C32F5" w:rsidRDefault="002B759A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E44498" w:rsidRPr="009C32F5">
        <w:rPr>
          <w:rFonts w:cs="Arial"/>
          <w:szCs w:val="22"/>
        </w:rPr>
        <w:t>it freundlichen Grüßen</w:t>
      </w:r>
    </w:p>
    <w:p w:rsidR="00E44498" w:rsidRDefault="00E44498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r w:rsidRPr="009C32F5">
        <w:rPr>
          <w:rFonts w:cs="Arial"/>
          <w:szCs w:val="22"/>
        </w:rPr>
        <w:t>Im Auftrage</w:t>
      </w:r>
    </w:p>
    <w:p w:rsidR="003446AA" w:rsidRDefault="003446AA" w:rsidP="00E44498">
      <w:pPr>
        <w:tabs>
          <w:tab w:val="left" w:pos="720"/>
        </w:tabs>
        <w:ind w:left="720" w:hanging="720"/>
        <w:rPr>
          <w:rFonts w:ascii="NDSFrutiger 45 Light" w:hAnsi="NDSFrutiger 45 Light"/>
          <w:noProof/>
          <w:szCs w:val="22"/>
        </w:rPr>
      </w:pPr>
    </w:p>
    <w:p w:rsidR="00233CE7" w:rsidRDefault="00233CE7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233CE7" w:rsidRDefault="00233CE7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bookmarkStart w:id="4" w:name="_GoBack"/>
      <w:bookmarkEnd w:id="4"/>
    </w:p>
    <w:p w:rsidR="00E935AD" w:rsidRPr="009C32F5" w:rsidRDefault="00864E05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4541D">
        <w:rPr>
          <w:rFonts w:cs="Arial"/>
          <w:szCs w:val="22"/>
        </w:rPr>
        <w:t>osenbohm</w:t>
      </w:r>
    </w:p>
    <w:p w:rsidR="00306566" w:rsidRDefault="00306566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F574E" w:rsidRDefault="00EF574E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F574E" w:rsidRDefault="00EF574E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F574E" w:rsidRDefault="00EF574E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F574E" w:rsidRDefault="00EF574E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F574E" w:rsidRDefault="00EF574E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F574E" w:rsidRDefault="00EF574E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F574E" w:rsidRPr="009C32F5" w:rsidRDefault="00EF574E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0B391F" w:rsidRPr="009C32F5" w:rsidRDefault="000B391F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44498" w:rsidRPr="009C32F5" w:rsidRDefault="00E44498" w:rsidP="00E44498">
      <w:pPr>
        <w:rPr>
          <w:rFonts w:cs="Arial"/>
        </w:rPr>
      </w:pPr>
      <w:r w:rsidRPr="009C32F5">
        <w:rPr>
          <w:rFonts w:cs="Arial"/>
        </w:rPr>
        <w:t>Eine Kopie dieses Schreibens erhalten: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Niedersächsisches Ministerium für Inneres und Sport,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Arbeitsgemeinschaft der kommunalen Spitzenverbände Niedersachsens</w:t>
      </w:r>
    </w:p>
    <w:p w:rsidR="00E44498" w:rsidRPr="009C32F5" w:rsidRDefault="008451AC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- z. Hd. des Niedersächsische</w:t>
      </w:r>
      <w:r w:rsidR="009B3E37" w:rsidRPr="009C32F5">
        <w:rPr>
          <w:rFonts w:cs="Arial"/>
          <w:szCs w:val="22"/>
        </w:rPr>
        <w:t>n Städte- und Gemeindebund</w:t>
      </w:r>
      <w:r w:rsidR="000272C3" w:rsidRPr="009C32F5">
        <w:rPr>
          <w:rFonts w:cs="Arial"/>
          <w:szCs w:val="22"/>
        </w:rPr>
        <w:t>es</w:t>
      </w:r>
      <w:r w:rsidRPr="009C32F5">
        <w:rPr>
          <w:rFonts w:cs="Arial"/>
          <w:szCs w:val="22"/>
        </w:rPr>
        <w:t xml:space="preserve"> </w:t>
      </w:r>
      <w:r w:rsidR="00CB0AC0" w:rsidRPr="009C32F5">
        <w:rPr>
          <w:rFonts w:cs="Arial"/>
          <w:szCs w:val="22"/>
        </w:rPr>
        <w:t>-</w:t>
      </w:r>
      <w:r w:rsidRPr="009C32F5">
        <w:rPr>
          <w:rFonts w:cs="Arial"/>
          <w:szCs w:val="22"/>
        </w:rPr>
        <w:t xml:space="preserve"> ,</w:t>
      </w:r>
    </w:p>
    <w:p w:rsidR="002C3C32" w:rsidRPr="009C32F5" w:rsidRDefault="002C3C32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Investitions- und Förderbank Niedersachsen –</w:t>
      </w:r>
      <w:proofErr w:type="spellStart"/>
      <w:r w:rsidRPr="009C32F5">
        <w:rPr>
          <w:rFonts w:cs="Arial"/>
          <w:szCs w:val="22"/>
        </w:rPr>
        <w:t>Nbank</w:t>
      </w:r>
      <w:proofErr w:type="spellEnd"/>
      <w:r w:rsidRPr="009C32F5">
        <w:rPr>
          <w:rFonts w:cs="Arial"/>
          <w:szCs w:val="22"/>
        </w:rPr>
        <w:t xml:space="preserve"> -,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Kommunale Datenverarbeitungszentralen,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Niedersächsisches Studieninstitut für kommunale Verwaltung e. V.</w:t>
      </w:r>
    </w:p>
    <w:p w:rsidR="00E44498" w:rsidRPr="009C32F5" w:rsidRDefault="006D0001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Präsident</w:t>
      </w:r>
      <w:r w:rsidR="00402D30">
        <w:rPr>
          <w:rFonts w:cs="Arial"/>
          <w:szCs w:val="22"/>
        </w:rPr>
        <w:t>in</w:t>
      </w:r>
      <w:r w:rsidRPr="009C32F5">
        <w:rPr>
          <w:rFonts w:cs="Arial"/>
          <w:szCs w:val="22"/>
        </w:rPr>
        <w:t xml:space="preserve"> des Landesrechnungshofes </w:t>
      </w:r>
      <w:r w:rsidR="00CB0AC0" w:rsidRPr="009C32F5">
        <w:rPr>
          <w:rFonts w:cs="Arial"/>
          <w:szCs w:val="22"/>
        </w:rPr>
        <w:t>-</w:t>
      </w:r>
      <w:r w:rsidRPr="009C32F5">
        <w:rPr>
          <w:rFonts w:cs="Arial"/>
          <w:szCs w:val="22"/>
        </w:rPr>
        <w:t xml:space="preserve"> Überörtliche Kommunalprüfung</w:t>
      </w:r>
    </w:p>
    <w:sectPr w:rsidR="00E44498" w:rsidRPr="009C32F5" w:rsidSect="005B7F24">
      <w:footerReference w:type="even" r:id="rId10"/>
      <w:footerReference w:type="default" r:id="rId11"/>
      <w:pgSz w:w="11906" w:h="16838"/>
      <w:pgMar w:top="907" w:right="73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3B" w:rsidRDefault="009C2A3B">
      <w:r>
        <w:separator/>
      </w:r>
    </w:p>
  </w:endnote>
  <w:endnote w:type="continuationSeparator" w:id="0">
    <w:p w:rsidR="009C2A3B" w:rsidRDefault="009C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24" w:rsidRDefault="005B7F24" w:rsidP="005B7F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7F24" w:rsidRDefault="005B7F24" w:rsidP="005B7F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342127"/>
      <w:docPartObj>
        <w:docPartGallery w:val="Page Numbers (Bottom of Page)"/>
        <w:docPartUnique/>
      </w:docPartObj>
    </w:sdtPr>
    <w:sdtEndPr/>
    <w:sdtContent>
      <w:p w:rsidR="0089007F" w:rsidRDefault="0089007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BB7">
          <w:rPr>
            <w:noProof/>
          </w:rPr>
          <w:t>2</w:t>
        </w:r>
        <w:r>
          <w:fldChar w:fldCharType="end"/>
        </w:r>
      </w:p>
    </w:sdtContent>
  </w:sdt>
  <w:p w:rsidR="005B7F24" w:rsidRDefault="005B7F24" w:rsidP="005B7F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3B" w:rsidRDefault="009C2A3B">
      <w:r>
        <w:separator/>
      </w:r>
    </w:p>
  </w:footnote>
  <w:footnote w:type="continuationSeparator" w:id="0">
    <w:p w:rsidR="009C2A3B" w:rsidRDefault="009C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B20"/>
    <w:multiLevelType w:val="hybridMultilevel"/>
    <w:tmpl w:val="78F8289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E7F1E"/>
    <w:multiLevelType w:val="hybridMultilevel"/>
    <w:tmpl w:val="DB76F9E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300A26"/>
    <w:multiLevelType w:val="hybridMultilevel"/>
    <w:tmpl w:val="85827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F5E"/>
    <w:multiLevelType w:val="hybridMultilevel"/>
    <w:tmpl w:val="74429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1382"/>
    <w:multiLevelType w:val="hybridMultilevel"/>
    <w:tmpl w:val="320C5D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2B94"/>
    <w:multiLevelType w:val="hybridMultilevel"/>
    <w:tmpl w:val="406AB2B0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417FF"/>
    <w:multiLevelType w:val="hybridMultilevel"/>
    <w:tmpl w:val="3B38400C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44498"/>
    <w:rsid w:val="00002B6F"/>
    <w:rsid w:val="00006323"/>
    <w:rsid w:val="000067AF"/>
    <w:rsid w:val="000125CE"/>
    <w:rsid w:val="000125E2"/>
    <w:rsid w:val="00017795"/>
    <w:rsid w:val="000213C6"/>
    <w:rsid w:val="0002453D"/>
    <w:rsid w:val="000272C3"/>
    <w:rsid w:val="00032772"/>
    <w:rsid w:val="00032924"/>
    <w:rsid w:val="00033BAF"/>
    <w:rsid w:val="000363F5"/>
    <w:rsid w:val="000418C5"/>
    <w:rsid w:val="000452B7"/>
    <w:rsid w:val="0004532A"/>
    <w:rsid w:val="0005000D"/>
    <w:rsid w:val="0005101B"/>
    <w:rsid w:val="00051817"/>
    <w:rsid w:val="00051E71"/>
    <w:rsid w:val="00052F81"/>
    <w:rsid w:val="0005586D"/>
    <w:rsid w:val="0005756D"/>
    <w:rsid w:val="00057ADE"/>
    <w:rsid w:val="000648F2"/>
    <w:rsid w:val="00066909"/>
    <w:rsid w:val="00070193"/>
    <w:rsid w:val="00071E70"/>
    <w:rsid w:val="00073A74"/>
    <w:rsid w:val="00074F1F"/>
    <w:rsid w:val="00075B11"/>
    <w:rsid w:val="00083EFB"/>
    <w:rsid w:val="00085794"/>
    <w:rsid w:val="00093BDA"/>
    <w:rsid w:val="0009598C"/>
    <w:rsid w:val="0009680A"/>
    <w:rsid w:val="0009794E"/>
    <w:rsid w:val="00097C1E"/>
    <w:rsid w:val="000A2D95"/>
    <w:rsid w:val="000A62E4"/>
    <w:rsid w:val="000A689A"/>
    <w:rsid w:val="000A7A8A"/>
    <w:rsid w:val="000B391F"/>
    <w:rsid w:val="000B44C0"/>
    <w:rsid w:val="000C07E8"/>
    <w:rsid w:val="000C19BC"/>
    <w:rsid w:val="000C1C9F"/>
    <w:rsid w:val="000C24CD"/>
    <w:rsid w:val="000C3406"/>
    <w:rsid w:val="000C3FBD"/>
    <w:rsid w:val="000C66BB"/>
    <w:rsid w:val="000C71DB"/>
    <w:rsid w:val="000C7876"/>
    <w:rsid w:val="000D0C3D"/>
    <w:rsid w:val="000D1B66"/>
    <w:rsid w:val="000D6278"/>
    <w:rsid w:val="000E0351"/>
    <w:rsid w:val="000E0C8E"/>
    <w:rsid w:val="000E3D4B"/>
    <w:rsid w:val="000E431E"/>
    <w:rsid w:val="000F08DD"/>
    <w:rsid w:val="000F3277"/>
    <w:rsid w:val="000F4679"/>
    <w:rsid w:val="000F6966"/>
    <w:rsid w:val="00102513"/>
    <w:rsid w:val="00102B93"/>
    <w:rsid w:val="00102C67"/>
    <w:rsid w:val="001036F0"/>
    <w:rsid w:val="001052A2"/>
    <w:rsid w:val="00107A7D"/>
    <w:rsid w:val="001148FD"/>
    <w:rsid w:val="00126327"/>
    <w:rsid w:val="00126F04"/>
    <w:rsid w:val="00130EDC"/>
    <w:rsid w:val="001318BD"/>
    <w:rsid w:val="00131B8F"/>
    <w:rsid w:val="00133DE1"/>
    <w:rsid w:val="001351D1"/>
    <w:rsid w:val="00142764"/>
    <w:rsid w:val="00143FB9"/>
    <w:rsid w:val="00144E66"/>
    <w:rsid w:val="0014541D"/>
    <w:rsid w:val="00146C12"/>
    <w:rsid w:val="0015584F"/>
    <w:rsid w:val="00157574"/>
    <w:rsid w:val="00162CC3"/>
    <w:rsid w:val="00164F91"/>
    <w:rsid w:val="0017397E"/>
    <w:rsid w:val="00173D92"/>
    <w:rsid w:val="00174F1F"/>
    <w:rsid w:val="001757A9"/>
    <w:rsid w:val="0017770B"/>
    <w:rsid w:val="00180815"/>
    <w:rsid w:val="001847F4"/>
    <w:rsid w:val="00184FD3"/>
    <w:rsid w:val="001869A8"/>
    <w:rsid w:val="00186C92"/>
    <w:rsid w:val="001900B1"/>
    <w:rsid w:val="00190C5B"/>
    <w:rsid w:val="00193396"/>
    <w:rsid w:val="001A30D9"/>
    <w:rsid w:val="001A3B1C"/>
    <w:rsid w:val="001A5CEF"/>
    <w:rsid w:val="001B7644"/>
    <w:rsid w:val="001B7AF1"/>
    <w:rsid w:val="001C1389"/>
    <w:rsid w:val="001D47BC"/>
    <w:rsid w:val="001D69CE"/>
    <w:rsid w:val="001E0FFE"/>
    <w:rsid w:val="001E1A9B"/>
    <w:rsid w:val="001F5220"/>
    <w:rsid w:val="001F522F"/>
    <w:rsid w:val="001F5B9C"/>
    <w:rsid w:val="00202435"/>
    <w:rsid w:val="00204A89"/>
    <w:rsid w:val="00205BE9"/>
    <w:rsid w:val="00207E97"/>
    <w:rsid w:val="00214632"/>
    <w:rsid w:val="00214AC1"/>
    <w:rsid w:val="00216C40"/>
    <w:rsid w:val="002177BC"/>
    <w:rsid w:val="00217A0F"/>
    <w:rsid w:val="00217C98"/>
    <w:rsid w:val="002204E6"/>
    <w:rsid w:val="00220517"/>
    <w:rsid w:val="00220CC2"/>
    <w:rsid w:val="002213DE"/>
    <w:rsid w:val="00222D03"/>
    <w:rsid w:val="0022362E"/>
    <w:rsid w:val="00224B27"/>
    <w:rsid w:val="002271B3"/>
    <w:rsid w:val="002272DD"/>
    <w:rsid w:val="002314E5"/>
    <w:rsid w:val="00233CE7"/>
    <w:rsid w:val="00235022"/>
    <w:rsid w:val="00235603"/>
    <w:rsid w:val="00237622"/>
    <w:rsid w:val="002443C8"/>
    <w:rsid w:val="00247241"/>
    <w:rsid w:val="00247275"/>
    <w:rsid w:val="00255332"/>
    <w:rsid w:val="002558F4"/>
    <w:rsid w:val="00257E54"/>
    <w:rsid w:val="00265544"/>
    <w:rsid w:val="00267CAC"/>
    <w:rsid w:val="0027035B"/>
    <w:rsid w:val="00274F44"/>
    <w:rsid w:val="002751AB"/>
    <w:rsid w:val="00280AA6"/>
    <w:rsid w:val="00283FDC"/>
    <w:rsid w:val="0028513E"/>
    <w:rsid w:val="00286DE0"/>
    <w:rsid w:val="00287FA3"/>
    <w:rsid w:val="00290743"/>
    <w:rsid w:val="00293334"/>
    <w:rsid w:val="002941D6"/>
    <w:rsid w:val="002962E3"/>
    <w:rsid w:val="00297A2C"/>
    <w:rsid w:val="00297C0B"/>
    <w:rsid w:val="002A0FE5"/>
    <w:rsid w:val="002A3EB7"/>
    <w:rsid w:val="002A542B"/>
    <w:rsid w:val="002A6810"/>
    <w:rsid w:val="002A6974"/>
    <w:rsid w:val="002A6C78"/>
    <w:rsid w:val="002B1C66"/>
    <w:rsid w:val="002B4205"/>
    <w:rsid w:val="002B759A"/>
    <w:rsid w:val="002C2960"/>
    <w:rsid w:val="002C3007"/>
    <w:rsid w:val="002C3C32"/>
    <w:rsid w:val="002C48AC"/>
    <w:rsid w:val="002C51B7"/>
    <w:rsid w:val="002C63F5"/>
    <w:rsid w:val="002C6BAD"/>
    <w:rsid w:val="002C76EE"/>
    <w:rsid w:val="002D21D6"/>
    <w:rsid w:val="002D6C16"/>
    <w:rsid w:val="002E093B"/>
    <w:rsid w:val="002E2D9B"/>
    <w:rsid w:val="002E3F69"/>
    <w:rsid w:val="002E47F4"/>
    <w:rsid w:val="002E4FFA"/>
    <w:rsid w:val="002E76FC"/>
    <w:rsid w:val="002F03C3"/>
    <w:rsid w:val="0030179B"/>
    <w:rsid w:val="0030543B"/>
    <w:rsid w:val="00305DEE"/>
    <w:rsid w:val="00306566"/>
    <w:rsid w:val="00307658"/>
    <w:rsid w:val="003116A6"/>
    <w:rsid w:val="003170B1"/>
    <w:rsid w:val="003240D5"/>
    <w:rsid w:val="0032468C"/>
    <w:rsid w:val="00326C75"/>
    <w:rsid w:val="003274C8"/>
    <w:rsid w:val="00331E16"/>
    <w:rsid w:val="00336BC0"/>
    <w:rsid w:val="00340D82"/>
    <w:rsid w:val="00341231"/>
    <w:rsid w:val="003421D1"/>
    <w:rsid w:val="003446AA"/>
    <w:rsid w:val="00346697"/>
    <w:rsid w:val="00351C4E"/>
    <w:rsid w:val="00354EE7"/>
    <w:rsid w:val="003553EE"/>
    <w:rsid w:val="0035623E"/>
    <w:rsid w:val="003578D6"/>
    <w:rsid w:val="00363744"/>
    <w:rsid w:val="00364948"/>
    <w:rsid w:val="003649CD"/>
    <w:rsid w:val="003702E8"/>
    <w:rsid w:val="00371129"/>
    <w:rsid w:val="00372259"/>
    <w:rsid w:val="00372277"/>
    <w:rsid w:val="00375318"/>
    <w:rsid w:val="00380DE2"/>
    <w:rsid w:val="00385EE4"/>
    <w:rsid w:val="00387F50"/>
    <w:rsid w:val="00391750"/>
    <w:rsid w:val="003920AF"/>
    <w:rsid w:val="00396178"/>
    <w:rsid w:val="00396BD8"/>
    <w:rsid w:val="00397929"/>
    <w:rsid w:val="003A25F5"/>
    <w:rsid w:val="003A4034"/>
    <w:rsid w:val="003A67C5"/>
    <w:rsid w:val="003A7122"/>
    <w:rsid w:val="003B4863"/>
    <w:rsid w:val="003B65A1"/>
    <w:rsid w:val="003B6C76"/>
    <w:rsid w:val="003C2C94"/>
    <w:rsid w:val="003C6084"/>
    <w:rsid w:val="003C644D"/>
    <w:rsid w:val="003D1934"/>
    <w:rsid w:val="003D1A98"/>
    <w:rsid w:val="003D61FA"/>
    <w:rsid w:val="003D7AB0"/>
    <w:rsid w:val="003D7E8E"/>
    <w:rsid w:val="003E0BA6"/>
    <w:rsid w:val="003E0FB9"/>
    <w:rsid w:val="003E2595"/>
    <w:rsid w:val="003E5270"/>
    <w:rsid w:val="003E5359"/>
    <w:rsid w:val="003E53A4"/>
    <w:rsid w:val="003E5B6A"/>
    <w:rsid w:val="003E5DB9"/>
    <w:rsid w:val="003E7EF4"/>
    <w:rsid w:val="003F2159"/>
    <w:rsid w:val="003F2629"/>
    <w:rsid w:val="003F377E"/>
    <w:rsid w:val="003F4A40"/>
    <w:rsid w:val="003F582D"/>
    <w:rsid w:val="003F5983"/>
    <w:rsid w:val="003F630E"/>
    <w:rsid w:val="0040190B"/>
    <w:rsid w:val="00402D30"/>
    <w:rsid w:val="00403533"/>
    <w:rsid w:val="004035C2"/>
    <w:rsid w:val="00406737"/>
    <w:rsid w:val="004117CF"/>
    <w:rsid w:val="0041503D"/>
    <w:rsid w:val="00415EF4"/>
    <w:rsid w:val="00422633"/>
    <w:rsid w:val="00426573"/>
    <w:rsid w:val="00426984"/>
    <w:rsid w:val="004327BE"/>
    <w:rsid w:val="00434614"/>
    <w:rsid w:val="00436A24"/>
    <w:rsid w:val="004410F6"/>
    <w:rsid w:val="00441525"/>
    <w:rsid w:val="004430CE"/>
    <w:rsid w:val="00445243"/>
    <w:rsid w:val="00445B1C"/>
    <w:rsid w:val="004472AE"/>
    <w:rsid w:val="004507D2"/>
    <w:rsid w:val="00451CCC"/>
    <w:rsid w:val="00452586"/>
    <w:rsid w:val="00452F55"/>
    <w:rsid w:val="004533EF"/>
    <w:rsid w:val="004539CD"/>
    <w:rsid w:val="00456362"/>
    <w:rsid w:val="00456BDA"/>
    <w:rsid w:val="00457CD9"/>
    <w:rsid w:val="00462EB1"/>
    <w:rsid w:val="00463196"/>
    <w:rsid w:val="00463D2B"/>
    <w:rsid w:val="004646D9"/>
    <w:rsid w:val="004656DA"/>
    <w:rsid w:val="00465FE2"/>
    <w:rsid w:val="00467502"/>
    <w:rsid w:val="004704D4"/>
    <w:rsid w:val="00473A4A"/>
    <w:rsid w:val="00476BA8"/>
    <w:rsid w:val="00482B74"/>
    <w:rsid w:val="004832B2"/>
    <w:rsid w:val="00483785"/>
    <w:rsid w:val="00484A27"/>
    <w:rsid w:val="00484A3F"/>
    <w:rsid w:val="00484BC7"/>
    <w:rsid w:val="0049436B"/>
    <w:rsid w:val="00497CCE"/>
    <w:rsid w:val="004A1B43"/>
    <w:rsid w:val="004A25DC"/>
    <w:rsid w:val="004B05DB"/>
    <w:rsid w:val="004B26A8"/>
    <w:rsid w:val="004B45BF"/>
    <w:rsid w:val="004B5D99"/>
    <w:rsid w:val="004B6685"/>
    <w:rsid w:val="004B7077"/>
    <w:rsid w:val="004C2F14"/>
    <w:rsid w:val="004C3FAC"/>
    <w:rsid w:val="004C4E86"/>
    <w:rsid w:val="004C7C6C"/>
    <w:rsid w:val="004D60A2"/>
    <w:rsid w:val="004D6683"/>
    <w:rsid w:val="004E2429"/>
    <w:rsid w:val="004E4AF8"/>
    <w:rsid w:val="004E5862"/>
    <w:rsid w:val="004E6012"/>
    <w:rsid w:val="004E7CA5"/>
    <w:rsid w:val="004F184C"/>
    <w:rsid w:val="004F499F"/>
    <w:rsid w:val="004F7ED6"/>
    <w:rsid w:val="00500259"/>
    <w:rsid w:val="005024EE"/>
    <w:rsid w:val="00502A5C"/>
    <w:rsid w:val="00502C82"/>
    <w:rsid w:val="00506D06"/>
    <w:rsid w:val="00507166"/>
    <w:rsid w:val="00511080"/>
    <w:rsid w:val="005116A5"/>
    <w:rsid w:val="005165F4"/>
    <w:rsid w:val="00516B7B"/>
    <w:rsid w:val="00520D98"/>
    <w:rsid w:val="00523E82"/>
    <w:rsid w:val="00537605"/>
    <w:rsid w:val="005449B3"/>
    <w:rsid w:val="0055044C"/>
    <w:rsid w:val="00551335"/>
    <w:rsid w:val="0055272D"/>
    <w:rsid w:val="00553C30"/>
    <w:rsid w:val="00554087"/>
    <w:rsid w:val="00556CEE"/>
    <w:rsid w:val="005575B6"/>
    <w:rsid w:val="00560623"/>
    <w:rsid w:val="0056119F"/>
    <w:rsid w:val="005616BF"/>
    <w:rsid w:val="005639B1"/>
    <w:rsid w:val="00566C31"/>
    <w:rsid w:val="00567003"/>
    <w:rsid w:val="00570B0D"/>
    <w:rsid w:val="005713AF"/>
    <w:rsid w:val="005761CD"/>
    <w:rsid w:val="005764CA"/>
    <w:rsid w:val="005768FC"/>
    <w:rsid w:val="005770D2"/>
    <w:rsid w:val="00577B0A"/>
    <w:rsid w:val="00582FC7"/>
    <w:rsid w:val="00587A98"/>
    <w:rsid w:val="005940AB"/>
    <w:rsid w:val="00594AB4"/>
    <w:rsid w:val="0059785C"/>
    <w:rsid w:val="005A1EC1"/>
    <w:rsid w:val="005A583B"/>
    <w:rsid w:val="005A6395"/>
    <w:rsid w:val="005A7026"/>
    <w:rsid w:val="005B0B9B"/>
    <w:rsid w:val="005B1CE9"/>
    <w:rsid w:val="005B3EB4"/>
    <w:rsid w:val="005B5D76"/>
    <w:rsid w:val="005B7F24"/>
    <w:rsid w:val="005C08DE"/>
    <w:rsid w:val="005C0B6D"/>
    <w:rsid w:val="005C74B5"/>
    <w:rsid w:val="005D08BC"/>
    <w:rsid w:val="005D37C5"/>
    <w:rsid w:val="005D7DE9"/>
    <w:rsid w:val="005E1F99"/>
    <w:rsid w:val="005E5A94"/>
    <w:rsid w:val="005F063E"/>
    <w:rsid w:val="005F37CF"/>
    <w:rsid w:val="005F65C7"/>
    <w:rsid w:val="00602EC0"/>
    <w:rsid w:val="006128C7"/>
    <w:rsid w:val="00612930"/>
    <w:rsid w:val="00613ADA"/>
    <w:rsid w:val="006178CE"/>
    <w:rsid w:val="00617C0A"/>
    <w:rsid w:val="00617D6B"/>
    <w:rsid w:val="00620284"/>
    <w:rsid w:val="006232E4"/>
    <w:rsid w:val="00623437"/>
    <w:rsid w:val="00625C12"/>
    <w:rsid w:val="00625D36"/>
    <w:rsid w:val="00627853"/>
    <w:rsid w:val="006304ED"/>
    <w:rsid w:val="00630914"/>
    <w:rsid w:val="00630C6A"/>
    <w:rsid w:val="00632143"/>
    <w:rsid w:val="00646984"/>
    <w:rsid w:val="00647117"/>
    <w:rsid w:val="00647E71"/>
    <w:rsid w:val="00653253"/>
    <w:rsid w:val="00655CD4"/>
    <w:rsid w:val="006615BF"/>
    <w:rsid w:val="006620FD"/>
    <w:rsid w:val="00665767"/>
    <w:rsid w:val="0066745A"/>
    <w:rsid w:val="00670018"/>
    <w:rsid w:val="0067495E"/>
    <w:rsid w:val="006800AB"/>
    <w:rsid w:val="006805BF"/>
    <w:rsid w:val="00680D11"/>
    <w:rsid w:val="00683DCD"/>
    <w:rsid w:val="00684AFB"/>
    <w:rsid w:val="0068557F"/>
    <w:rsid w:val="00685C2B"/>
    <w:rsid w:val="00685F4A"/>
    <w:rsid w:val="00686199"/>
    <w:rsid w:val="00695934"/>
    <w:rsid w:val="00696F41"/>
    <w:rsid w:val="006A3EF8"/>
    <w:rsid w:val="006A470F"/>
    <w:rsid w:val="006A71E8"/>
    <w:rsid w:val="006B1DFF"/>
    <w:rsid w:val="006B21BF"/>
    <w:rsid w:val="006C3580"/>
    <w:rsid w:val="006C4BF6"/>
    <w:rsid w:val="006D0001"/>
    <w:rsid w:val="006D2B51"/>
    <w:rsid w:val="006D3167"/>
    <w:rsid w:val="006D385A"/>
    <w:rsid w:val="006D4A36"/>
    <w:rsid w:val="006D5996"/>
    <w:rsid w:val="006D7E6E"/>
    <w:rsid w:val="006E0677"/>
    <w:rsid w:val="006E44BA"/>
    <w:rsid w:val="006E4F2B"/>
    <w:rsid w:val="006F1C81"/>
    <w:rsid w:val="006F498A"/>
    <w:rsid w:val="007021FF"/>
    <w:rsid w:val="00702451"/>
    <w:rsid w:val="00702E50"/>
    <w:rsid w:val="00703420"/>
    <w:rsid w:val="00706020"/>
    <w:rsid w:val="0071170B"/>
    <w:rsid w:val="00713E9D"/>
    <w:rsid w:val="00713E9F"/>
    <w:rsid w:val="00715FD9"/>
    <w:rsid w:val="00716E06"/>
    <w:rsid w:val="00721C92"/>
    <w:rsid w:val="00722DC2"/>
    <w:rsid w:val="00722DE8"/>
    <w:rsid w:val="00723141"/>
    <w:rsid w:val="00724607"/>
    <w:rsid w:val="00726D3B"/>
    <w:rsid w:val="00727B8B"/>
    <w:rsid w:val="007338EE"/>
    <w:rsid w:val="00733A2D"/>
    <w:rsid w:val="00733AAC"/>
    <w:rsid w:val="00734280"/>
    <w:rsid w:val="00736AAC"/>
    <w:rsid w:val="00736D90"/>
    <w:rsid w:val="00737558"/>
    <w:rsid w:val="0073794E"/>
    <w:rsid w:val="00740CC4"/>
    <w:rsid w:val="00741226"/>
    <w:rsid w:val="00741F91"/>
    <w:rsid w:val="00750C94"/>
    <w:rsid w:val="0075544E"/>
    <w:rsid w:val="007562D5"/>
    <w:rsid w:val="007633AE"/>
    <w:rsid w:val="007660BB"/>
    <w:rsid w:val="007663F6"/>
    <w:rsid w:val="00766869"/>
    <w:rsid w:val="007707E8"/>
    <w:rsid w:val="007711CA"/>
    <w:rsid w:val="0077773B"/>
    <w:rsid w:val="00782422"/>
    <w:rsid w:val="007832A9"/>
    <w:rsid w:val="00786B99"/>
    <w:rsid w:val="00794C9D"/>
    <w:rsid w:val="00796375"/>
    <w:rsid w:val="007A27BF"/>
    <w:rsid w:val="007A5AD7"/>
    <w:rsid w:val="007B3019"/>
    <w:rsid w:val="007B4DDF"/>
    <w:rsid w:val="007B6E8E"/>
    <w:rsid w:val="007C18FC"/>
    <w:rsid w:val="007C7483"/>
    <w:rsid w:val="007C7E48"/>
    <w:rsid w:val="007D28A8"/>
    <w:rsid w:val="007D321A"/>
    <w:rsid w:val="007D37C0"/>
    <w:rsid w:val="007D591C"/>
    <w:rsid w:val="007E1395"/>
    <w:rsid w:val="007E1A5B"/>
    <w:rsid w:val="007E3399"/>
    <w:rsid w:val="007F10CA"/>
    <w:rsid w:val="007F5C8B"/>
    <w:rsid w:val="00805A8F"/>
    <w:rsid w:val="00807714"/>
    <w:rsid w:val="00807CBF"/>
    <w:rsid w:val="00813060"/>
    <w:rsid w:val="008207BD"/>
    <w:rsid w:val="0082364A"/>
    <w:rsid w:val="008246F5"/>
    <w:rsid w:val="008302C5"/>
    <w:rsid w:val="00833CAB"/>
    <w:rsid w:val="00836974"/>
    <w:rsid w:val="00840390"/>
    <w:rsid w:val="00841CE8"/>
    <w:rsid w:val="0084370B"/>
    <w:rsid w:val="00844BB9"/>
    <w:rsid w:val="008451AC"/>
    <w:rsid w:val="008529D4"/>
    <w:rsid w:val="00852F97"/>
    <w:rsid w:val="00852FE3"/>
    <w:rsid w:val="00856194"/>
    <w:rsid w:val="00860A7D"/>
    <w:rsid w:val="00862E12"/>
    <w:rsid w:val="00864E05"/>
    <w:rsid w:val="008652F2"/>
    <w:rsid w:val="008675E3"/>
    <w:rsid w:val="008678A2"/>
    <w:rsid w:val="00884093"/>
    <w:rsid w:val="00885E55"/>
    <w:rsid w:val="00885FCC"/>
    <w:rsid w:val="008873A0"/>
    <w:rsid w:val="0089007F"/>
    <w:rsid w:val="00891A1C"/>
    <w:rsid w:val="00891AB6"/>
    <w:rsid w:val="008956F7"/>
    <w:rsid w:val="008A15BF"/>
    <w:rsid w:val="008A316A"/>
    <w:rsid w:val="008A3A2D"/>
    <w:rsid w:val="008A62CD"/>
    <w:rsid w:val="008A639B"/>
    <w:rsid w:val="008B1475"/>
    <w:rsid w:val="008B16A7"/>
    <w:rsid w:val="008B4B54"/>
    <w:rsid w:val="008B54CD"/>
    <w:rsid w:val="008B6BF3"/>
    <w:rsid w:val="008B7410"/>
    <w:rsid w:val="008B752B"/>
    <w:rsid w:val="008C5286"/>
    <w:rsid w:val="008C681F"/>
    <w:rsid w:val="008C7D64"/>
    <w:rsid w:val="008D15F5"/>
    <w:rsid w:val="008D17B9"/>
    <w:rsid w:val="008D1C52"/>
    <w:rsid w:val="008D2817"/>
    <w:rsid w:val="008D286C"/>
    <w:rsid w:val="008D59AD"/>
    <w:rsid w:val="008E3556"/>
    <w:rsid w:val="008E3963"/>
    <w:rsid w:val="008E5BBA"/>
    <w:rsid w:val="008F51EF"/>
    <w:rsid w:val="008F7457"/>
    <w:rsid w:val="009010E9"/>
    <w:rsid w:val="00904AA8"/>
    <w:rsid w:val="00904B51"/>
    <w:rsid w:val="009073C5"/>
    <w:rsid w:val="00914CE2"/>
    <w:rsid w:val="0092105E"/>
    <w:rsid w:val="00926F63"/>
    <w:rsid w:val="00932962"/>
    <w:rsid w:val="00932EA0"/>
    <w:rsid w:val="009337E5"/>
    <w:rsid w:val="009346B5"/>
    <w:rsid w:val="00935711"/>
    <w:rsid w:val="00935C85"/>
    <w:rsid w:val="00945385"/>
    <w:rsid w:val="00946DAC"/>
    <w:rsid w:val="0095100F"/>
    <w:rsid w:val="00953050"/>
    <w:rsid w:val="00954B45"/>
    <w:rsid w:val="00966BF9"/>
    <w:rsid w:val="00967FAF"/>
    <w:rsid w:val="00972459"/>
    <w:rsid w:val="00972A06"/>
    <w:rsid w:val="0097336F"/>
    <w:rsid w:val="00981872"/>
    <w:rsid w:val="0098291D"/>
    <w:rsid w:val="009829FA"/>
    <w:rsid w:val="009837AF"/>
    <w:rsid w:val="0098526A"/>
    <w:rsid w:val="0098795D"/>
    <w:rsid w:val="00996B23"/>
    <w:rsid w:val="009A0942"/>
    <w:rsid w:val="009A4EC7"/>
    <w:rsid w:val="009A6D28"/>
    <w:rsid w:val="009B1869"/>
    <w:rsid w:val="009B3C19"/>
    <w:rsid w:val="009B3E37"/>
    <w:rsid w:val="009B6862"/>
    <w:rsid w:val="009B6D05"/>
    <w:rsid w:val="009B7988"/>
    <w:rsid w:val="009C1D3B"/>
    <w:rsid w:val="009C1D4E"/>
    <w:rsid w:val="009C2A3B"/>
    <w:rsid w:val="009C32F5"/>
    <w:rsid w:val="009C76C0"/>
    <w:rsid w:val="009D0304"/>
    <w:rsid w:val="009E014F"/>
    <w:rsid w:val="009E017A"/>
    <w:rsid w:val="009E0860"/>
    <w:rsid w:val="009E2E0F"/>
    <w:rsid w:val="009E47CF"/>
    <w:rsid w:val="009E7674"/>
    <w:rsid w:val="009F322A"/>
    <w:rsid w:val="009F3E14"/>
    <w:rsid w:val="009F4701"/>
    <w:rsid w:val="00A02503"/>
    <w:rsid w:val="00A03D40"/>
    <w:rsid w:val="00A06F68"/>
    <w:rsid w:val="00A10684"/>
    <w:rsid w:val="00A125FF"/>
    <w:rsid w:val="00A13995"/>
    <w:rsid w:val="00A20ADD"/>
    <w:rsid w:val="00A21E62"/>
    <w:rsid w:val="00A24FA7"/>
    <w:rsid w:val="00A2640F"/>
    <w:rsid w:val="00A27F30"/>
    <w:rsid w:val="00A30EA5"/>
    <w:rsid w:val="00A31F7E"/>
    <w:rsid w:val="00A3457B"/>
    <w:rsid w:val="00A35109"/>
    <w:rsid w:val="00A43592"/>
    <w:rsid w:val="00A43D33"/>
    <w:rsid w:val="00A453F9"/>
    <w:rsid w:val="00A47597"/>
    <w:rsid w:val="00A47D05"/>
    <w:rsid w:val="00A5128D"/>
    <w:rsid w:val="00A53208"/>
    <w:rsid w:val="00A578DC"/>
    <w:rsid w:val="00A62643"/>
    <w:rsid w:val="00A652AD"/>
    <w:rsid w:val="00A669E3"/>
    <w:rsid w:val="00A7182C"/>
    <w:rsid w:val="00A73C15"/>
    <w:rsid w:val="00A74142"/>
    <w:rsid w:val="00A745C2"/>
    <w:rsid w:val="00A7537E"/>
    <w:rsid w:val="00A75490"/>
    <w:rsid w:val="00A75709"/>
    <w:rsid w:val="00A75C3A"/>
    <w:rsid w:val="00A805C2"/>
    <w:rsid w:val="00A81FB8"/>
    <w:rsid w:val="00A847ED"/>
    <w:rsid w:val="00A85E3D"/>
    <w:rsid w:val="00A85E51"/>
    <w:rsid w:val="00A90A03"/>
    <w:rsid w:val="00A9292B"/>
    <w:rsid w:val="00A94798"/>
    <w:rsid w:val="00A95D01"/>
    <w:rsid w:val="00AA0D6E"/>
    <w:rsid w:val="00AA25B0"/>
    <w:rsid w:val="00AA3057"/>
    <w:rsid w:val="00AA324C"/>
    <w:rsid w:val="00AA48EF"/>
    <w:rsid w:val="00AA78AA"/>
    <w:rsid w:val="00AA7F0D"/>
    <w:rsid w:val="00AB195A"/>
    <w:rsid w:val="00AB365F"/>
    <w:rsid w:val="00AB5953"/>
    <w:rsid w:val="00AB75F3"/>
    <w:rsid w:val="00AC1108"/>
    <w:rsid w:val="00AC31B0"/>
    <w:rsid w:val="00AC63D7"/>
    <w:rsid w:val="00AE403C"/>
    <w:rsid w:val="00AE436F"/>
    <w:rsid w:val="00AE5EBA"/>
    <w:rsid w:val="00AE6F1F"/>
    <w:rsid w:val="00AE70D2"/>
    <w:rsid w:val="00AF163B"/>
    <w:rsid w:val="00AF2464"/>
    <w:rsid w:val="00AF265B"/>
    <w:rsid w:val="00AF32D5"/>
    <w:rsid w:val="00AF3473"/>
    <w:rsid w:val="00B0462A"/>
    <w:rsid w:val="00B04842"/>
    <w:rsid w:val="00B07354"/>
    <w:rsid w:val="00B11366"/>
    <w:rsid w:val="00B12EA8"/>
    <w:rsid w:val="00B1379A"/>
    <w:rsid w:val="00B15304"/>
    <w:rsid w:val="00B1589B"/>
    <w:rsid w:val="00B16F1A"/>
    <w:rsid w:val="00B205CC"/>
    <w:rsid w:val="00B20C60"/>
    <w:rsid w:val="00B20D93"/>
    <w:rsid w:val="00B22885"/>
    <w:rsid w:val="00B22BD3"/>
    <w:rsid w:val="00B25504"/>
    <w:rsid w:val="00B2631E"/>
    <w:rsid w:val="00B32BDF"/>
    <w:rsid w:val="00B379A8"/>
    <w:rsid w:val="00B37C4B"/>
    <w:rsid w:val="00B408B2"/>
    <w:rsid w:val="00B4659A"/>
    <w:rsid w:val="00B4672C"/>
    <w:rsid w:val="00B50ADB"/>
    <w:rsid w:val="00B5272D"/>
    <w:rsid w:val="00B53232"/>
    <w:rsid w:val="00B5365A"/>
    <w:rsid w:val="00B55E8C"/>
    <w:rsid w:val="00B564ED"/>
    <w:rsid w:val="00B56F89"/>
    <w:rsid w:val="00B651D5"/>
    <w:rsid w:val="00B71E80"/>
    <w:rsid w:val="00B75E84"/>
    <w:rsid w:val="00B8020E"/>
    <w:rsid w:val="00B80BF2"/>
    <w:rsid w:val="00B8373E"/>
    <w:rsid w:val="00B84A04"/>
    <w:rsid w:val="00B850CE"/>
    <w:rsid w:val="00B878AC"/>
    <w:rsid w:val="00B9381B"/>
    <w:rsid w:val="00B9391E"/>
    <w:rsid w:val="00B95C24"/>
    <w:rsid w:val="00BA090F"/>
    <w:rsid w:val="00BA0AF8"/>
    <w:rsid w:val="00BA5D31"/>
    <w:rsid w:val="00BA6CB0"/>
    <w:rsid w:val="00BA6D28"/>
    <w:rsid w:val="00BB3C56"/>
    <w:rsid w:val="00BB7F29"/>
    <w:rsid w:val="00BC09B4"/>
    <w:rsid w:val="00BC3CD4"/>
    <w:rsid w:val="00BC6705"/>
    <w:rsid w:val="00BD049D"/>
    <w:rsid w:val="00BD1EBC"/>
    <w:rsid w:val="00BD2088"/>
    <w:rsid w:val="00BD2C41"/>
    <w:rsid w:val="00BD2FD6"/>
    <w:rsid w:val="00BE0010"/>
    <w:rsid w:val="00BE146E"/>
    <w:rsid w:val="00BF20F9"/>
    <w:rsid w:val="00BF6885"/>
    <w:rsid w:val="00BF7699"/>
    <w:rsid w:val="00C00E36"/>
    <w:rsid w:val="00C01E57"/>
    <w:rsid w:val="00C07EE4"/>
    <w:rsid w:val="00C11CB6"/>
    <w:rsid w:val="00C12F17"/>
    <w:rsid w:val="00C15803"/>
    <w:rsid w:val="00C21552"/>
    <w:rsid w:val="00C21FA4"/>
    <w:rsid w:val="00C2326F"/>
    <w:rsid w:val="00C25D0B"/>
    <w:rsid w:val="00C27BB7"/>
    <w:rsid w:val="00C31301"/>
    <w:rsid w:val="00C32089"/>
    <w:rsid w:val="00C3225E"/>
    <w:rsid w:val="00C37432"/>
    <w:rsid w:val="00C4155F"/>
    <w:rsid w:val="00C43AFA"/>
    <w:rsid w:val="00C50EE3"/>
    <w:rsid w:val="00C56303"/>
    <w:rsid w:val="00C56AE7"/>
    <w:rsid w:val="00C622B5"/>
    <w:rsid w:val="00C663FD"/>
    <w:rsid w:val="00C6692D"/>
    <w:rsid w:val="00C714C6"/>
    <w:rsid w:val="00C7196D"/>
    <w:rsid w:val="00C80487"/>
    <w:rsid w:val="00C81D47"/>
    <w:rsid w:val="00C81F79"/>
    <w:rsid w:val="00C82A74"/>
    <w:rsid w:val="00C82E3B"/>
    <w:rsid w:val="00C8315D"/>
    <w:rsid w:val="00C8319B"/>
    <w:rsid w:val="00C85AD7"/>
    <w:rsid w:val="00C85ADB"/>
    <w:rsid w:val="00C85BDA"/>
    <w:rsid w:val="00C9146E"/>
    <w:rsid w:val="00C91F02"/>
    <w:rsid w:val="00C932D8"/>
    <w:rsid w:val="00CB0AC0"/>
    <w:rsid w:val="00CC076A"/>
    <w:rsid w:val="00CC360A"/>
    <w:rsid w:val="00CC488E"/>
    <w:rsid w:val="00CC704C"/>
    <w:rsid w:val="00CC775C"/>
    <w:rsid w:val="00CD0270"/>
    <w:rsid w:val="00CD0C93"/>
    <w:rsid w:val="00CD4820"/>
    <w:rsid w:val="00CD4E05"/>
    <w:rsid w:val="00CE20CC"/>
    <w:rsid w:val="00CE6A9B"/>
    <w:rsid w:val="00CE6BBE"/>
    <w:rsid w:val="00CE6C1A"/>
    <w:rsid w:val="00CF360F"/>
    <w:rsid w:val="00CF3B7A"/>
    <w:rsid w:val="00CF6513"/>
    <w:rsid w:val="00D042EB"/>
    <w:rsid w:val="00D04605"/>
    <w:rsid w:val="00D1034C"/>
    <w:rsid w:val="00D13A96"/>
    <w:rsid w:val="00D150BA"/>
    <w:rsid w:val="00D15E2A"/>
    <w:rsid w:val="00D35001"/>
    <w:rsid w:val="00D40281"/>
    <w:rsid w:val="00D41E93"/>
    <w:rsid w:val="00D42A74"/>
    <w:rsid w:val="00D4414C"/>
    <w:rsid w:val="00D44CC1"/>
    <w:rsid w:val="00D464DF"/>
    <w:rsid w:val="00D50715"/>
    <w:rsid w:val="00D51B42"/>
    <w:rsid w:val="00D51DF4"/>
    <w:rsid w:val="00D52160"/>
    <w:rsid w:val="00D52A87"/>
    <w:rsid w:val="00D52E9E"/>
    <w:rsid w:val="00D54190"/>
    <w:rsid w:val="00D65EC9"/>
    <w:rsid w:val="00D73790"/>
    <w:rsid w:val="00D747AD"/>
    <w:rsid w:val="00D82D38"/>
    <w:rsid w:val="00D85713"/>
    <w:rsid w:val="00D9165D"/>
    <w:rsid w:val="00D9668C"/>
    <w:rsid w:val="00D976FB"/>
    <w:rsid w:val="00DA1381"/>
    <w:rsid w:val="00DA353D"/>
    <w:rsid w:val="00DB0FC7"/>
    <w:rsid w:val="00DB2AFF"/>
    <w:rsid w:val="00DB524A"/>
    <w:rsid w:val="00DB7EE8"/>
    <w:rsid w:val="00DC19AD"/>
    <w:rsid w:val="00DC2C01"/>
    <w:rsid w:val="00DC710F"/>
    <w:rsid w:val="00DC7864"/>
    <w:rsid w:val="00DE139F"/>
    <w:rsid w:val="00DE1A2F"/>
    <w:rsid w:val="00DE2AC3"/>
    <w:rsid w:val="00DE3304"/>
    <w:rsid w:val="00DE35F7"/>
    <w:rsid w:val="00DE4B18"/>
    <w:rsid w:val="00DE52FA"/>
    <w:rsid w:val="00DE68EC"/>
    <w:rsid w:val="00DF137C"/>
    <w:rsid w:val="00DF1A79"/>
    <w:rsid w:val="00DF2ED6"/>
    <w:rsid w:val="00E00980"/>
    <w:rsid w:val="00E00EDA"/>
    <w:rsid w:val="00E014DA"/>
    <w:rsid w:val="00E01C7F"/>
    <w:rsid w:val="00E024BB"/>
    <w:rsid w:val="00E02938"/>
    <w:rsid w:val="00E054F5"/>
    <w:rsid w:val="00E071F1"/>
    <w:rsid w:val="00E1012B"/>
    <w:rsid w:val="00E112BB"/>
    <w:rsid w:val="00E11669"/>
    <w:rsid w:val="00E14210"/>
    <w:rsid w:val="00E14CF1"/>
    <w:rsid w:val="00E16002"/>
    <w:rsid w:val="00E163BD"/>
    <w:rsid w:val="00E16629"/>
    <w:rsid w:val="00E22D52"/>
    <w:rsid w:val="00E24635"/>
    <w:rsid w:val="00E32976"/>
    <w:rsid w:val="00E405D1"/>
    <w:rsid w:val="00E44498"/>
    <w:rsid w:val="00E4465A"/>
    <w:rsid w:val="00E449CB"/>
    <w:rsid w:val="00E553B2"/>
    <w:rsid w:val="00E553FD"/>
    <w:rsid w:val="00E56231"/>
    <w:rsid w:val="00E56B65"/>
    <w:rsid w:val="00E62A19"/>
    <w:rsid w:val="00E62D9A"/>
    <w:rsid w:val="00E64A48"/>
    <w:rsid w:val="00E760B6"/>
    <w:rsid w:val="00E76B1C"/>
    <w:rsid w:val="00E82EFB"/>
    <w:rsid w:val="00E847B1"/>
    <w:rsid w:val="00E86153"/>
    <w:rsid w:val="00E935AD"/>
    <w:rsid w:val="00E94248"/>
    <w:rsid w:val="00E9436D"/>
    <w:rsid w:val="00EA07D3"/>
    <w:rsid w:val="00EA0887"/>
    <w:rsid w:val="00EA3036"/>
    <w:rsid w:val="00EB6E06"/>
    <w:rsid w:val="00EB7FDD"/>
    <w:rsid w:val="00EC0E1B"/>
    <w:rsid w:val="00EC1F52"/>
    <w:rsid w:val="00EC2654"/>
    <w:rsid w:val="00EC741B"/>
    <w:rsid w:val="00ED4B3B"/>
    <w:rsid w:val="00ED5C30"/>
    <w:rsid w:val="00ED6302"/>
    <w:rsid w:val="00ED71CF"/>
    <w:rsid w:val="00ED7686"/>
    <w:rsid w:val="00EE05D8"/>
    <w:rsid w:val="00EE3088"/>
    <w:rsid w:val="00EE3DBA"/>
    <w:rsid w:val="00EE4D41"/>
    <w:rsid w:val="00EE62E1"/>
    <w:rsid w:val="00EF082D"/>
    <w:rsid w:val="00EF574E"/>
    <w:rsid w:val="00F03B3E"/>
    <w:rsid w:val="00F0465C"/>
    <w:rsid w:val="00F05CF6"/>
    <w:rsid w:val="00F1182E"/>
    <w:rsid w:val="00F14B83"/>
    <w:rsid w:val="00F15C81"/>
    <w:rsid w:val="00F1779C"/>
    <w:rsid w:val="00F17C9D"/>
    <w:rsid w:val="00F23803"/>
    <w:rsid w:val="00F3067A"/>
    <w:rsid w:val="00F334F1"/>
    <w:rsid w:val="00F33A31"/>
    <w:rsid w:val="00F34866"/>
    <w:rsid w:val="00F3632F"/>
    <w:rsid w:val="00F36C52"/>
    <w:rsid w:val="00F372B0"/>
    <w:rsid w:val="00F376E1"/>
    <w:rsid w:val="00F43155"/>
    <w:rsid w:val="00F43218"/>
    <w:rsid w:val="00F4339A"/>
    <w:rsid w:val="00F43ED5"/>
    <w:rsid w:val="00F459FD"/>
    <w:rsid w:val="00F46A66"/>
    <w:rsid w:val="00F52B1B"/>
    <w:rsid w:val="00F55193"/>
    <w:rsid w:val="00F56A3B"/>
    <w:rsid w:val="00F6290E"/>
    <w:rsid w:val="00F62E21"/>
    <w:rsid w:val="00F66EFA"/>
    <w:rsid w:val="00F72466"/>
    <w:rsid w:val="00F731EC"/>
    <w:rsid w:val="00F75507"/>
    <w:rsid w:val="00F8227F"/>
    <w:rsid w:val="00F82DA5"/>
    <w:rsid w:val="00F83510"/>
    <w:rsid w:val="00F874F9"/>
    <w:rsid w:val="00F90F71"/>
    <w:rsid w:val="00F93AA4"/>
    <w:rsid w:val="00F93BF1"/>
    <w:rsid w:val="00F957CC"/>
    <w:rsid w:val="00F963E1"/>
    <w:rsid w:val="00FA1858"/>
    <w:rsid w:val="00FB1E33"/>
    <w:rsid w:val="00FB5488"/>
    <w:rsid w:val="00FB5BF5"/>
    <w:rsid w:val="00FB7CD7"/>
    <w:rsid w:val="00FC07BD"/>
    <w:rsid w:val="00FC2015"/>
    <w:rsid w:val="00FC6E2F"/>
    <w:rsid w:val="00FD0D15"/>
    <w:rsid w:val="00FD5338"/>
    <w:rsid w:val="00FF4302"/>
    <w:rsid w:val="00FF5EA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7999DB3"/>
  <w15:chartTrackingRefBased/>
  <w15:docId w15:val="{3AF41909-3319-4C6D-BF83-D4BF78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82B7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3155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4315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F43155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F43155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5">
    <w:name w:val="heading 5"/>
    <w:basedOn w:val="Standard"/>
    <w:next w:val="Standard"/>
    <w:qFormat/>
    <w:rsid w:val="00F43155"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25E2"/>
    <w:pPr>
      <w:tabs>
        <w:tab w:val="center" w:pos="4536"/>
        <w:tab w:val="right" w:pos="9072"/>
      </w:tabs>
    </w:pPr>
  </w:style>
  <w:style w:type="paragraph" w:customStyle="1" w:styleId="IZN-Arial-7-Links">
    <w:name w:val="IZN-Arial-7-Links"/>
    <w:basedOn w:val="Standard"/>
    <w:rsid w:val="000125E2"/>
    <w:pPr>
      <w:spacing w:after="220"/>
    </w:pPr>
    <w:rPr>
      <w:sz w:val="14"/>
      <w:szCs w:val="20"/>
    </w:rPr>
  </w:style>
  <w:style w:type="paragraph" w:styleId="Textkrper">
    <w:name w:val="Body Text"/>
    <w:basedOn w:val="Standard"/>
    <w:rsid w:val="000125E2"/>
    <w:pPr>
      <w:tabs>
        <w:tab w:val="left" w:pos="0"/>
        <w:tab w:val="left" w:pos="3403"/>
        <w:tab w:val="left" w:pos="6804"/>
        <w:tab w:val="right" w:pos="9639"/>
      </w:tabs>
      <w:jc w:val="both"/>
    </w:pPr>
    <w:rPr>
      <w:rFonts w:ascii="Frutiger Light" w:hAnsi="Frutiger Light"/>
      <w:b/>
      <w:szCs w:val="20"/>
    </w:rPr>
  </w:style>
  <w:style w:type="paragraph" w:styleId="Funotentext">
    <w:name w:val="footnote text"/>
    <w:basedOn w:val="Standard"/>
    <w:semiHidden/>
    <w:rsid w:val="000125E2"/>
    <w:rPr>
      <w:sz w:val="20"/>
      <w:szCs w:val="20"/>
    </w:rPr>
  </w:style>
  <w:style w:type="character" w:styleId="Funotenzeichen">
    <w:name w:val="footnote reference"/>
    <w:semiHidden/>
    <w:rsid w:val="000125E2"/>
    <w:rPr>
      <w:vertAlign w:val="superscript"/>
    </w:rPr>
  </w:style>
  <w:style w:type="character" w:styleId="Fett">
    <w:name w:val="Strong"/>
    <w:qFormat/>
    <w:rsid w:val="000125E2"/>
    <w:rPr>
      <w:b/>
      <w:bCs/>
    </w:rPr>
  </w:style>
  <w:style w:type="character" w:styleId="Hyperlink">
    <w:name w:val="Hyperlink"/>
    <w:rsid w:val="002962E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B7F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7F24"/>
  </w:style>
  <w:style w:type="paragraph" w:styleId="Sprechblasentext">
    <w:name w:val="Balloon Text"/>
    <w:basedOn w:val="Standard"/>
    <w:link w:val="SprechblasentextZchn"/>
    <w:rsid w:val="00055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58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292B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link w:val="Kopfzeile"/>
    <w:rsid w:val="00686199"/>
    <w:rPr>
      <w:rFonts w:ascii="Arial" w:hAnsi="Arial"/>
      <w:sz w:val="22"/>
      <w:szCs w:val="24"/>
    </w:rPr>
  </w:style>
  <w:style w:type="character" w:customStyle="1" w:styleId="jnamtabk">
    <w:name w:val="jnamtabk"/>
    <w:basedOn w:val="Absatz-Standardschriftart"/>
    <w:rsid w:val="00371129"/>
  </w:style>
  <w:style w:type="character" w:customStyle="1" w:styleId="st1">
    <w:name w:val="st1"/>
    <w:basedOn w:val="Absatz-Standardschriftart"/>
    <w:rsid w:val="007707E8"/>
  </w:style>
  <w:style w:type="character" w:customStyle="1" w:styleId="FuzeileZchn">
    <w:name w:val="Fußzeile Zchn"/>
    <w:basedOn w:val="Absatz-Standardschriftart"/>
    <w:link w:val="Fuzeile"/>
    <w:uiPriority w:val="99"/>
    <w:rsid w:val="0089007F"/>
    <w:rPr>
      <w:rFonts w:ascii="Arial" w:hAnsi="Arial"/>
      <w:sz w:val="2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E70D2"/>
    <w:rPr>
      <w:rFonts w:ascii="Calibri" w:eastAsiaTheme="minorHAnsi" w:hAnsi="Calibri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AE70D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6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terlagen\Vorlagen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3325-7C81-4338-A2F9-EBCCE33F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464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NLS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Sascha.Ebigt</dc:creator>
  <cp:keywords/>
  <dc:description/>
  <cp:lastModifiedBy>Rosenbohm, Carola (LSN)</cp:lastModifiedBy>
  <cp:revision>17</cp:revision>
  <cp:lastPrinted>2020-04-03T10:57:00Z</cp:lastPrinted>
  <dcterms:created xsi:type="dcterms:W3CDTF">2020-08-06T09:58:00Z</dcterms:created>
  <dcterms:modified xsi:type="dcterms:W3CDTF">2020-09-29T09:50:00Z</dcterms:modified>
</cp:coreProperties>
</file>